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A8" w:rsidRPr="007E12DD" w:rsidRDefault="00B22AA8" w:rsidP="00B22AA8">
      <w:pPr>
        <w:ind w:left="7090"/>
        <w:jc w:val="right"/>
        <w:rPr>
          <w:rFonts w:ascii="Times New Roman" w:eastAsia="Calibri" w:hAnsi="Times New Roman"/>
          <w:b/>
          <w:bCs/>
          <w:spacing w:val="3"/>
          <w:szCs w:val="24"/>
          <w:lang w:val="bg-BG"/>
        </w:rPr>
      </w:pPr>
      <w:r w:rsidRPr="007E12DD">
        <w:rPr>
          <w:rFonts w:ascii="Times New Roman" w:eastAsia="Times New Roman" w:hAnsi="Times New Roman"/>
          <w:b/>
          <w:bCs/>
          <w:iCs/>
          <w:noProof/>
          <w:szCs w:val="24"/>
          <w:lang w:val="bg-BG" w:eastAsia="x-none"/>
        </w:rPr>
        <w:t>Образец №</w:t>
      </w:r>
      <w:r w:rsidRPr="007E12DD">
        <w:rPr>
          <w:rFonts w:ascii="Times New Roman" w:eastAsia="Calibri" w:hAnsi="Times New Roman"/>
          <w:b/>
          <w:bCs/>
          <w:i/>
          <w:spacing w:val="3"/>
          <w:szCs w:val="24"/>
          <w:lang w:val="bg-BG"/>
        </w:rPr>
        <w:t xml:space="preserve"> </w:t>
      </w:r>
      <w:r w:rsidRPr="007E12DD">
        <w:rPr>
          <w:rFonts w:ascii="Times New Roman" w:eastAsia="Calibri" w:hAnsi="Times New Roman"/>
          <w:b/>
          <w:bCs/>
          <w:spacing w:val="3"/>
          <w:szCs w:val="24"/>
          <w:lang w:val="bg-BG"/>
        </w:rPr>
        <w:t>3</w:t>
      </w:r>
    </w:p>
    <w:p w:rsidR="00B22AA8" w:rsidRPr="007E12DD" w:rsidRDefault="00B22AA8" w:rsidP="00B22AA8">
      <w:pPr>
        <w:jc w:val="both"/>
        <w:rPr>
          <w:rFonts w:ascii="Times New Roman" w:eastAsia="Times New Roman" w:hAnsi="Times New Roman"/>
          <w:b/>
          <w:bCs/>
          <w:iCs/>
          <w:noProof/>
          <w:szCs w:val="24"/>
          <w:lang w:val="bg-BG" w:eastAsia="x-none"/>
        </w:rPr>
      </w:pPr>
    </w:p>
    <w:p w:rsidR="00B22AA8" w:rsidRPr="007E12DD" w:rsidRDefault="00B22AA8" w:rsidP="00B22AA8">
      <w:pPr>
        <w:jc w:val="both"/>
        <w:rPr>
          <w:rFonts w:ascii="Times New Roman" w:eastAsia="Times New Roman" w:hAnsi="Times New Roman"/>
          <w:b/>
          <w:bCs/>
          <w:iCs/>
          <w:noProof/>
          <w:szCs w:val="24"/>
          <w:lang w:val="bg-BG" w:eastAsia="x-none"/>
        </w:rPr>
      </w:pPr>
      <w:r w:rsidRPr="007E12DD">
        <w:rPr>
          <w:rFonts w:ascii="Times New Roman" w:eastAsia="Times New Roman" w:hAnsi="Times New Roman"/>
          <w:b/>
          <w:bCs/>
          <w:iCs/>
          <w:noProof/>
          <w:szCs w:val="24"/>
          <w:lang w:val="bg-BG" w:eastAsia="x-none"/>
        </w:rPr>
        <w:t>ДО НАЦИОНАЛЕН СТАТИСТИЧЕСКИ ИНСТИТУТ</w:t>
      </w:r>
    </w:p>
    <w:p w:rsidR="00B22AA8" w:rsidRPr="007E12DD" w:rsidRDefault="00B22AA8" w:rsidP="00B22AA8">
      <w:pPr>
        <w:jc w:val="both"/>
        <w:rPr>
          <w:rFonts w:ascii="Times New Roman" w:eastAsia="Times New Roman" w:hAnsi="Times New Roman"/>
          <w:b/>
          <w:bCs/>
          <w:iCs/>
          <w:noProof/>
          <w:szCs w:val="24"/>
          <w:lang w:val="bg-BG" w:eastAsia="x-none"/>
        </w:rPr>
      </w:pPr>
      <w:r w:rsidRPr="007E12DD">
        <w:rPr>
          <w:rFonts w:ascii="Times New Roman" w:eastAsia="Times New Roman" w:hAnsi="Times New Roman"/>
          <w:b/>
          <w:bCs/>
          <w:iCs/>
          <w:noProof/>
          <w:szCs w:val="24"/>
          <w:lang w:val="bg-BG" w:eastAsia="x-none"/>
        </w:rPr>
        <w:t>гр. София, ул. Панайот Волов № 2</w:t>
      </w:r>
    </w:p>
    <w:p w:rsidR="00B22AA8" w:rsidRPr="007E12DD" w:rsidRDefault="00B22AA8" w:rsidP="00B22AA8">
      <w:pPr>
        <w:jc w:val="both"/>
        <w:rPr>
          <w:rFonts w:ascii="Times New Roman" w:eastAsia="Calibri" w:hAnsi="Times New Roman"/>
          <w:b/>
          <w:bCs/>
          <w:spacing w:val="3"/>
          <w:szCs w:val="24"/>
          <w:lang w:val="bg-BG"/>
        </w:rPr>
      </w:pPr>
    </w:p>
    <w:p w:rsidR="00B22AA8" w:rsidRPr="007E12DD" w:rsidRDefault="00B22AA8" w:rsidP="00B22AA8">
      <w:pPr>
        <w:spacing w:before="240" w:after="60"/>
        <w:ind w:right="70"/>
        <w:jc w:val="center"/>
        <w:outlineLvl w:val="4"/>
        <w:rPr>
          <w:rFonts w:ascii="Times New Roman" w:eastAsia="Calibri" w:hAnsi="Times New Roman"/>
          <w:b/>
          <w:bCs/>
          <w:iCs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bCs/>
          <w:iCs/>
          <w:szCs w:val="24"/>
          <w:lang w:val="bg-BG" w:eastAsia="bg-BG"/>
        </w:rPr>
        <w:t xml:space="preserve">ПРЕДЛАГАНИ ЦЕНОВИ ПАРАМЕТРИ </w:t>
      </w:r>
    </w:p>
    <w:p w:rsidR="00B22AA8" w:rsidRPr="007E12DD" w:rsidRDefault="00B22AA8" w:rsidP="00B22AA8">
      <w:pPr>
        <w:ind w:right="70"/>
        <w:jc w:val="center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22AA8" w:rsidRPr="007E12DD" w:rsidRDefault="00B22AA8" w:rsidP="00B22AA8">
      <w:pPr>
        <w:ind w:left="709" w:right="70"/>
        <w:jc w:val="center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за участие в открита процедура за възлагане на обществена поръчка с предмет:</w:t>
      </w:r>
    </w:p>
    <w:p w:rsidR="00B22AA8" w:rsidRPr="007E12DD" w:rsidRDefault="00B22AA8" w:rsidP="00B22AA8">
      <w:pPr>
        <w:ind w:left="709" w:right="70"/>
        <w:jc w:val="center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22AA8" w:rsidRPr="007E12DD" w:rsidRDefault="00B22AA8" w:rsidP="00B22AA8">
      <w:pPr>
        <w:tabs>
          <w:tab w:val="left" w:pos="709"/>
        </w:tabs>
        <w:spacing w:after="120"/>
        <w:jc w:val="center"/>
        <w:rPr>
          <w:rFonts w:ascii="Times New Roman" w:eastAsia="Calibri" w:hAnsi="Times New Roman"/>
          <w:szCs w:val="24"/>
          <w:lang w:val="bg-BG" w:eastAsia="pl-PL"/>
        </w:rPr>
      </w:pP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>„Доставка и гаранционно обслужване на място на настолни компютри, преносими компютри и монитори“</w:t>
      </w:r>
    </w:p>
    <w:p w:rsidR="00B22AA8" w:rsidRPr="007E12DD" w:rsidRDefault="00B22AA8" w:rsidP="00B22AA8">
      <w:pPr>
        <w:ind w:right="7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B22AA8" w:rsidRPr="007E12DD" w:rsidRDefault="00B22AA8" w:rsidP="00B22AA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b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[</w:t>
      </w:r>
      <w:r w:rsidRPr="007E12DD">
        <w:rPr>
          <w:rFonts w:ascii="Times New Roman" w:eastAsia="Times New Roman" w:hAnsi="Times New Roman"/>
          <w:i/>
          <w:iCs/>
          <w:szCs w:val="24"/>
          <w:lang w:val="bg-BG" w:eastAsia="pl-PL"/>
        </w:rPr>
        <w:t>наименование на участника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>],</w:t>
      </w:r>
    </w:p>
    <w:p w:rsidR="00B22AA8" w:rsidRPr="007E12DD" w:rsidRDefault="00B22AA8" w:rsidP="00B22AA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iCs/>
          <w:szCs w:val="24"/>
          <w:lang w:val="bg-BG" w:eastAsia="pl-PL"/>
        </w:rPr>
        <w:t>с</w:t>
      </w:r>
      <w:r w:rsidRPr="007E12DD">
        <w:rPr>
          <w:rFonts w:ascii="Times New Roman" w:eastAsia="Times New Roman" w:hAnsi="Times New Roman"/>
          <w:i/>
          <w:iCs/>
          <w:szCs w:val="24"/>
          <w:lang w:val="bg-BG" w:eastAsia="pl-PL"/>
        </w:rPr>
        <w:t xml:space="preserve"> 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B22AA8" w:rsidRPr="007E12DD" w:rsidRDefault="00B22AA8" w:rsidP="00B22AA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B22AA8" w:rsidRPr="007E12DD" w:rsidRDefault="00B22AA8" w:rsidP="00B22AA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B22AA8" w:rsidRPr="007E12DD" w:rsidRDefault="00B22AA8" w:rsidP="00B22AA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банкова сметка: [.................................................................................…]</w:t>
      </w:r>
    </w:p>
    <w:p w:rsidR="00B22AA8" w:rsidRPr="007E12DD" w:rsidRDefault="00B22AA8" w:rsidP="00B22AA8">
      <w:pPr>
        <w:tabs>
          <w:tab w:val="left" w:pos="709"/>
        </w:tabs>
        <w:spacing w:after="120"/>
        <w:jc w:val="both"/>
        <w:rPr>
          <w:rFonts w:ascii="Times New Roman" w:eastAsia="Times New Roman" w:hAnsi="Times New Roman"/>
          <w:szCs w:val="24"/>
          <w:lang w:val="bg-BG" w:eastAsia="pl-PL"/>
        </w:rPr>
      </w:pPr>
      <w:r w:rsidRPr="007E12DD">
        <w:rPr>
          <w:rFonts w:ascii="Times New Roman" w:eastAsia="Times New Roman" w:hAnsi="Times New Roman"/>
          <w:szCs w:val="24"/>
          <w:lang w:val="bg-BG" w:eastAsia="pl-PL"/>
        </w:rPr>
        <w:t>представлявано от ...........................................................................................[</w:t>
      </w:r>
      <w:r w:rsidRPr="007E12DD">
        <w:rPr>
          <w:rFonts w:ascii="Times New Roman" w:eastAsia="Times New Roman" w:hAnsi="Times New Roman"/>
          <w:i/>
          <w:szCs w:val="24"/>
          <w:lang w:val="bg-BG" w:eastAsia="pl-PL"/>
        </w:rPr>
        <w:t>трите имена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>] в качеството на ...................................................................[</w:t>
      </w:r>
      <w:r w:rsidRPr="007E12DD">
        <w:rPr>
          <w:rFonts w:ascii="Times New Roman" w:eastAsia="Times New Roman" w:hAnsi="Times New Roman"/>
          <w:i/>
          <w:szCs w:val="24"/>
          <w:lang w:val="bg-BG" w:eastAsia="pl-PL"/>
        </w:rPr>
        <w:t>длъжност, или друго качество</w:t>
      </w:r>
      <w:r w:rsidRPr="007E12DD">
        <w:rPr>
          <w:rFonts w:ascii="Times New Roman" w:eastAsia="Times New Roman" w:hAnsi="Times New Roman"/>
          <w:szCs w:val="24"/>
          <w:lang w:val="bg-BG" w:eastAsia="pl-PL"/>
        </w:rPr>
        <w:t>]</w:t>
      </w:r>
    </w:p>
    <w:p w:rsidR="00B22AA8" w:rsidRPr="007E12DD" w:rsidRDefault="00B22AA8" w:rsidP="00B22AA8">
      <w:pPr>
        <w:ind w:right="7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22AA8" w:rsidRPr="007E12DD" w:rsidRDefault="00B22AA8" w:rsidP="00B22AA8">
      <w:pPr>
        <w:ind w:right="7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22AA8" w:rsidRPr="007E12DD" w:rsidRDefault="00B22AA8" w:rsidP="00B22AA8">
      <w:pPr>
        <w:spacing w:after="120"/>
        <w:ind w:left="697" w:right="68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>УВАЖАЕМИ ГОСПОЖИ И ГОСПОДА,</w:t>
      </w:r>
    </w:p>
    <w:p w:rsidR="00B22AA8" w:rsidRPr="007E12DD" w:rsidRDefault="00B22AA8" w:rsidP="00B22AA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С настоящото Ви представяме нашето ценово предложение за участие в откритата от Вас процедура за възлагане на обществена поръчка и съгласно техническото ни предложение.</w:t>
      </w:r>
    </w:p>
    <w:p w:rsidR="00B22AA8" w:rsidRPr="007E12DD" w:rsidRDefault="00B22AA8" w:rsidP="00B22AA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534"/>
        <w:gridCol w:w="1842"/>
        <w:gridCol w:w="1843"/>
        <w:gridCol w:w="1843"/>
      </w:tblGrid>
      <w:tr w:rsidR="00B22AA8" w:rsidRPr="007E12DD" w:rsidTr="00E03711">
        <w:trPr>
          <w:cantSplit/>
          <w:trHeight w:val="699"/>
        </w:trPr>
        <w:tc>
          <w:tcPr>
            <w:tcW w:w="534" w:type="dxa"/>
            <w:shd w:val="pct15" w:color="auto" w:fill="auto"/>
            <w:vAlign w:val="center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  <w:t>No</w:t>
            </w:r>
          </w:p>
        </w:tc>
        <w:tc>
          <w:tcPr>
            <w:tcW w:w="3534" w:type="dxa"/>
            <w:shd w:val="pct15" w:color="auto" w:fill="auto"/>
            <w:vAlign w:val="center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  <w:t>Наименование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  <w:t>Единична цена лева, без ДДС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  <w:t>Брой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szCs w:val="28"/>
                <w:lang w:val="bg-BG" w:eastAsia="bg-BG"/>
              </w:rPr>
              <w:t>Обща цена, лева, без ДДС</w:t>
            </w:r>
          </w:p>
        </w:tc>
      </w:tr>
      <w:tr w:rsidR="00B22AA8" w:rsidRPr="007E12DD" w:rsidTr="00E03711">
        <w:trPr>
          <w:cantSplit/>
        </w:trPr>
        <w:tc>
          <w:tcPr>
            <w:tcW w:w="534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  <w:t>1</w:t>
            </w:r>
          </w:p>
        </w:tc>
        <w:tc>
          <w:tcPr>
            <w:tcW w:w="3534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</w:tc>
        <w:tc>
          <w:tcPr>
            <w:tcW w:w="1842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</w:tc>
        <w:tc>
          <w:tcPr>
            <w:tcW w:w="1843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</w:tc>
        <w:tc>
          <w:tcPr>
            <w:tcW w:w="1843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</w:tc>
      </w:tr>
      <w:tr w:rsidR="00B22AA8" w:rsidRPr="007E12DD" w:rsidTr="00E03711">
        <w:trPr>
          <w:cantSplit/>
        </w:trPr>
        <w:tc>
          <w:tcPr>
            <w:tcW w:w="534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  <w:t>2</w:t>
            </w:r>
          </w:p>
        </w:tc>
        <w:tc>
          <w:tcPr>
            <w:tcW w:w="3534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noProof/>
                <w:szCs w:val="24"/>
                <w:lang w:val="bg-BG" w:eastAsia="bg-BG"/>
              </w:rPr>
            </w:pPr>
          </w:p>
        </w:tc>
        <w:tc>
          <w:tcPr>
            <w:tcW w:w="1842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</w:p>
        </w:tc>
        <w:tc>
          <w:tcPr>
            <w:tcW w:w="1843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  <w:p w:rsidR="00B22AA8" w:rsidRPr="007E12DD" w:rsidRDefault="00B22AA8" w:rsidP="00E03711">
            <w:pPr>
              <w:jc w:val="center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</w:p>
        </w:tc>
        <w:tc>
          <w:tcPr>
            <w:tcW w:w="1843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</w:p>
        </w:tc>
      </w:tr>
      <w:tr w:rsidR="00B22AA8" w:rsidRPr="007E12DD" w:rsidTr="00E03711">
        <w:trPr>
          <w:cantSplit/>
        </w:trPr>
        <w:tc>
          <w:tcPr>
            <w:tcW w:w="534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  <w:t>3</w:t>
            </w:r>
          </w:p>
        </w:tc>
        <w:tc>
          <w:tcPr>
            <w:tcW w:w="3534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noProof/>
                <w:szCs w:val="24"/>
                <w:lang w:val="bg-BG" w:eastAsia="bg-BG"/>
              </w:rPr>
            </w:pPr>
          </w:p>
        </w:tc>
        <w:tc>
          <w:tcPr>
            <w:tcW w:w="1842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</w:p>
        </w:tc>
        <w:tc>
          <w:tcPr>
            <w:tcW w:w="1843" w:type="dxa"/>
          </w:tcPr>
          <w:p w:rsidR="00B22AA8" w:rsidRPr="007E12DD" w:rsidRDefault="00B22AA8" w:rsidP="00E03711">
            <w:pPr>
              <w:jc w:val="center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</w:p>
        </w:tc>
        <w:tc>
          <w:tcPr>
            <w:tcW w:w="1843" w:type="dxa"/>
          </w:tcPr>
          <w:p w:rsidR="00B22AA8" w:rsidRPr="007E12DD" w:rsidRDefault="00B22AA8" w:rsidP="00E03711">
            <w:pPr>
              <w:jc w:val="both"/>
              <w:rPr>
                <w:rFonts w:ascii="Times New Roman" w:eastAsia="Calibri" w:hAnsi="Times New Roman"/>
                <w:bCs/>
                <w:noProof/>
                <w:szCs w:val="24"/>
                <w:lang w:val="bg-BG" w:eastAsia="bg-BG"/>
              </w:rPr>
            </w:pPr>
          </w:p>
        </w:tc>
      </w:tr>
      <w:tr w:rsidR="00B22AA8" w:rsidRPr="007E12DD" w:rsidTr="00E0371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7753" w:type="dxa"/>
            <w:gridSpan w:val="4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  <w:t>Обща стойност без ДДС:</w:t>
            </w:r>
          </w:p>
        </w:tc>
        <w:tc>
          <w:tcPr>
            <w:tcW w:w="1843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</w:tc>
      </w:tr>
      <w:tr w:rsidR="00B22AA8" w:rsidRPr="007E12DD" w:rsidTr="00E0371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7753" w:type="dxa"/>
            <w:gridSpan w:val="4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  <w:t>ДДС 20%</w:t>
            </w:r>
          </w:p>
        </w:tc>
        <w:tc>
          <w:tcPr>
            <w:tcW w:w="1843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</w:tc>
      </w:tr>
      <w:tr w:rsidR="00B22AA8" w:rsidRPr="007E12DD" w:rsidTr="00E03711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7753" w:type="dxa"/>
            <w:gridSpan w:val="4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  <w:t>Обща стойност с ДДС:</w:t>
            </w:r>
          </w:p>
        </w:tc>
        <w:tc>
          <w:tcPr>
            <w:tcW w:w="1843" w:type="dxa"/>
          </w:tcPr>
          <w:p w:rsidR="00B22AA8" w:rsidRPr="007E12DD" w:rsidRDefault="00B22AA8" w:rsidP="00E0371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/>
                <w:noProof/>
                <w:szCs w:val="28"/>
                <w:lang w:val="bg-BG" w:eastAsia="bg-BG"/>
              </w:rPr>
            </w:pPr>
          </w:p>
        </w:tc>
      </w:tr>
    </w:tbl>
    <w:p w:rsidR="00B22AA8" w:rsidRPr="007E12DD" w:rsidRDefault="00B22AA8" w:rsidP="00B22AA8">
      <w:pPr>
        <w:jc w:val="both"/>
        <w:rPr>
          <w:rFonts w:ascii="Times New Roman" w:eastAsia="Calibri" w:hAnsi="Times New Roman"/>
          <w:noProof/>
          <w:szCs w:val="28"/>
          <w:lang w:val="bg-BG" w:eastAsia="bg-BG"/>
        </w:rPr>
      </w:pPr>
    </w:p>
    <w:p w:rsidR="00B22AA8" w:rsidRPr="007E12DD" w:rsidRDefault="00B22AA8" w:rsidP="00B22AA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val="bg-BG" w:eastAsia="bg-BG"/>
        </w:rPr>
      </w:pPr>
      <w:r w:rsidRPr="007E12DD">
        <w:rPr>
          <w:rFonts w:ascii="Times New Roman" w:eastAsia="Calibri" w:hAnsi="Times New Roman"/>
          <w:szCs w:val="24"/>
          <w:lang w:val="bg-BG" w:eastAsia="bg-BG"/>
        </w:rPr>
        <w:t xml:space="preserve">2. Обща стойност за доставка на техниката и 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гаранционно обслужване </w:t>
      </w:r>
      <w:r w:rsidRPr="007E12DD">
        <w:rPr>
          <w:rFonts w:ascii="Times New Roman" w:eastAsia="Calibri" w:hAnsi="Times New Roman"/>
          <w:b/>
          <w:szCs w:val="24"/>
          <w:lang w:val="bg-BG" w:eastAsia="bg-BG"/>
        </w:rPr>
        <w:t>..........................лв. без ДДС</w:t>
      </w:r>
      <w:r w:rsidRPr="007E12DD">
        <w:rPr>
          <w:rFonts w:ascii="Times New Roman" w:eastAsia="Calibri" w:hAnsi="Times New Roman"/>
          <w:szCs w:val="24"/>
          <w:lang w:val="bg-BG" w:eastAsia="bg-BG"/>
        </w:rPr>
        <w:t xml:space="preserve"> </w:t>
      </w:r>
    </w:p>
    <w:p w:rsidR="00B22AA8" w:rsidRPr="007E12DD" w:rsidRDefault="00B22AA8" w:rsidP="00B22AA8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val="bg-BG" w:eastAsia="bg-BG"/>
        </w:rPr>
      </w:pPr>
      <w:r w:rsidRPr="007E12DD">
        <w:rPr>
          <w:rFonts w:ascii="Times New Roman" w:eastAsia="Calibri" w:hAnsi="Times New Roman"/>
          <w:szCs w:val="24"/>
          <w:lang w:val="bg-BG" w:eastAsia="bg-BG"/>
        </w:rPr>
        <w:lastRenderedPageBreak/>
        <w:t>/словом/ ...................................................................................................................</w:t>
      </w:r>
      <w:r w:rsidRPr="007E12DD">
        <w:rPr>
          <w:rFonts w:ascii="Times New Roman" w:eastAsia="Calibri" w:hAnsi="Times New Roman"/>
          <w:b/>
          <w:szCs w:val="24"/>
          <w:lang w:val="bg-BG" w:eastAsia="bg-BG"/>
        </w:rPr>
        <w:t xml:space="preserve"> лв. без ДДС</w:t>
      </w:r>
    </w:p>
    <w:p w:rsidR="00B22AA8" w:rsidRPr="007E12DD" w:rsidRDefault="00B22AA8" w:rsidP="00B22AA8">
      <w:pPr>
        <w:ind w:left="360"/>
        <w:jc w:val="both"/>
        <w:rPr>
          <w:rFonts w:ascii="Times New Roman" w:eastAsia="Calibri" w:hAnsi="Times New Roman"/>
          <w:noProof/>
          <w:szCs w:val="28"/>
          <w:lang w:val="bg-BG" w:eastAsia="bg-BG"/>
        </w:rPr>
      </w:pPr>
    </w:p>
    <w:p w:rsidR="00B22AA8" w:rsidRPr="007E12DD" w:rsidRDefault="00B22AA8" w:rsidP="00B22AA8">
      <w:pPr>
        <w:ind w:firstLine="540"/>
        <w:jc w:val="both"/>
        <w:rPr>
          <w:rFonts w:ascii="Times New Roman" w:eastAsia="Calibri" w:hAnsi="Times New Roman"/>
          <w:szCs w:val="28"/>
          <w:lang w:val="bg-BG" w:eastAsia="bg-BG"/>
        </w:rPr>
      </w:pPr>
      <w:r w:rsidRPr="007E12DD">
        <w:rPr>
          <w:rFonts w:ascii="Times New Roman" w:eastAsia="Calibri" w:hAnsi="Times New Roman"/>
          <w:szCs w:val="28"/>
          <w:lang w:val="bg-BG" w:eastAsia="bg-BG"/>
        </w:rPr>
        <w:t>Декларираме, че сме съгласни с условията поставени от Възложителя и начина на плащане, /посочен в документацията за участие в обществената поръчка/.</w:t>
      </w:r>
    </w:p>
    <w:p w:rsidR="00B22AA8" w:rsidRPr="007E12DD" w:rsidRDefault="00B22AA8" w:rsidP="00B22AA8">
      <w:pPr>
        <w:ind w:firstLine="540"/>
        <w:jc w:val="both"/>
        <w:rPr>
          <w:rFonts w:ascii="Times New Roman" w:eastAsia="Calibri" w:hAnsi="Times New Roman"/>
          <w:bCs/>
          <w:szCs w:val="28"/>
          <w:lang w:val="bg-BG" w:eastAsia="bg-BG"/>
        </w:rPr>
      </w:pPr>
      <w:r w:rsidRPr="007E12DD">
        <w:rPr>
          <w:rFonts w:ascii="Times New Roman" w:eastAsia="Calibri" w:hAnsi="Times New Roman"/>
          <w:bCs/>
          <w:szCs w:val="28"/>
          <w:lang w:val="bg-BG"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B22AA8" w:rsidRPr="007E12DD" w:rsidRDefault="00B22AA8" w:rsidP="00B22AA8">
      <w:pPr>
        <w:ind w:firstLine="540"/>
        <w:jc w:val="both"/>
        <w:rPr>
          <w:rFonts w:ascii="Times New Roman" w:eastAsia="Calibri" w:hAnsi="Times New Roman"/>
          <w:bCs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Cs/>
          <w:szCs w:val="28"/>
          <w:lang w:val="bg-BG" w:eastAsia="bg-BG"/>
        </w:rPr>
        <w:t>Декларираме, че всички еднократни разходи, които биха могли да възникнат при</w:t>
      </w:r>
      <w:r w:rsidRPr="007E12DD">
        <w:rPr>
          <w:rFonts w:ascii="Times New Roman" w:eastAsia="Calibri" w:hAnsi="Times New Roman"/>
          <w:bCs/>
          <w:noProof/>
          <w:szCs w:val="24"/>
          <w:lang w:val="bg-BG" w:eastAsia="bg-BG"/>
        </w:rPr>
        <w:t xml:space="preserve"> доставката са изцяло за сметка на Изпълнителя и в полза на Възложителя.</w:t>
      </w:r>
    </w:p>
    <w:p w:rsidR="00B22AA8" w:rsidRPr="007E12DD" w:rsidRDefault="00B22AA8" w:rsidP="00B22AA8">
      <w:pPr>
        <w:ind w:firstLine="540"/>
        <w:jc w:val="both"/>
        <w:rPr>
          <w:rFonts w:ascii="Times New Roman" w:eastAsia="Calibri" w:hAnsi="Times New Roman"/>
          <w:szCs w:val="28"/>
          <w:lang w:val="bg-BG" w:eastAsia="bg-BG"/>
        </w:rPr>
      </w:pPr>
    </w:p>
    <w:p w:rsidR="00B22AA8" w:rsidRPr="007E12DD" w:rsidRDefault="00B22AA8" w:rsidP="00B22AA8">
      <w:pPr>
        <w:ind w:firstLine="540"/>
        <w:jc w:val="both"/>
        <w:rPr>
          <w:rFonts w:ascii="Times New Roman" w:eastAsia="Calibri" w:hAnsi="Times New Roman"/>
          <w:i/>
          <w:iCs/>
          <w:szCs w:val="28"/>
          <w:lang w:val="bg-BG" w:eastAsia="bg-BG"/>
        </w:rPr>
      </w:pPr>
      <w:r w:rsidRPr="007E12DD">
        <w:rPr>
          <w:rFonts w:ascii="Times New Roman" w:eastAsia="Calibri" w:hAnsi="Times New Roman"/>
          <w:i/>
          <w:iCs/>
          <w:szCs w:val="28"/>
          <w:lang w:val="bg-BG" w:eastAsia="bg-BG"/>
        </w:rPr>
        <w:t>Цените се посочват в български лева със закръгляване до втория знак след десетичната запетая.</w:t>
      </w:r>
    </w:p>
    <w:p w:rsidR="00B22AA8" w:rsidRPr="007E12DD" w:rsidRDefault="00B22AA8" w:rsidP="00B22AA8">
      <w:pPr>
        <w:ind w:firstLine="540"/>
        <w:jc w:val="both"/>
        <w:rPr>
          <w:rFonts w:ascii="Times New Roman" w:eastAsia="Calibri" w:hAnsi="Times New Roman"/>
          <w:i/>
          <w:iCs/>
          <w:szCs w:val="28"/>
          <w:lang w:val="bg-BG" w:eastAsia="bg-BG"/>
        </w:rPr>
      </w:pPr>
      <w:r w:rsidRPr="007E12DD">
        <w:rPr>
          <w:rFonts w:ascii="Times New Roman" w:eastAsia="Calibri" w:hAnsi="Times New Roman"/>
          <w:i/>
          <w:iCs/>
          <w:szCs w:val="28"/>
          <w:lang w:val="bg-BG" w:eastAsia="bg-BG"/>
        </w:rPr>
        <w:t>Евентуални грешки и/или неточности ще да доведат до отстраняването на участника от процедурата.</w:t>
      </w:r>
    </w:p>
    <w:p w:rsidR="00B22AA8" w:rsidRPr="007E12DD" w:rsidRDefault="00B22AA8" w:rsidP="00B22AA8">
      <w:pPr>
        <w:ind w:firstLine="540"/>
        <w:jc w:val="both"/>
        <w:rPr>
          <w:rFonts w:ascii="Times New Roman" w:eastAsia="Calibri" w:hAnsi="Times New Roman"/>
          <w:i/>
          <w:iCs/>
          <w:szCs w:val="28"/>
          <w:lang w:val="bg-BG" w:eastAsia="bg-BG"/>
        </w:rPr>
      </w:pPr>
      <w:r w:rsidRPr="007E12DD">
        <w:rPr>
          <w:rFonts w:ascii="Times New Roman" w:eastAsia="Calibri" w:hAnsi="Times New Roman"/>
          <w:i/>
          <w:iCs/>
          <w:szCs w:val="28"/>
          <w:lang w:val="bg-BG" w:eastAsia="bg-BG"/>
        </w:rPr>
        <w:t>Предложените цени в настоящата ценова оферта са обвързващи за целия срок на изпълнение на поръчката.</w:t>
      </w:r>
    </w:p>
    <w:p w:rsidR="00B22AA8" w:rsidRPr="007E12DD" w:rsidRDefault="00B22AA8" w:rsidP="00B22AA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noProof/>
          <w:szCs w:val="24"/>
          <w:lang w:val="bg-BG" w:eastAsia="bg-BG"/>
        </w:rPr>
      </w:pPr>
    </w:p>
    <w:p w:rsidR="00B22AA8" w:rsidRPr="007E12DD" w:rsidRDefault="00B22AA8" w:rsidP="00B22AA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noProof/>
          <w:szCs w:val="24"/>
          <w:lang w:val="bg-BG" w:eastAsia="bg-BG"/>
        </w:rPr>
      </w:pPr>
    </w:p>
    <w:p w:rsidR="00B22AA8" w:rsidRPr="007E12DD" w:rsidRDefault="00B22AA8" w:rsidP="00B22AA8">
      <w:pPr>
        <w:spacing w:line="360" w:lineRule="auto"/>
        <w:ind w:firstLine="720"/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[дата]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  <w:t xml:space="preserve"> </w:t>
      </w:r>
      <w:r w:rsidRPr="007E12DD"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  <w:t xml:space="preserve">ПОДПИС </w:t>
      </w:r>
    </w:p>
    <w:p w:rsidR="00B22AA8" w:rsidRPr="007E12DD" w:rsidRDefault="00B22AA8" w:rsidP="00B22AA8">
      <w:pPr>
        <w:spacing w:line="360" w:lineRule="auto"/>
        <w:ind w:firstLine="4320"/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  <w:t>ПЕЧАТ</w:t>
      </w:r>
    </w:p>
    <w:p w:rsidR="00B22AA8" w:rsidRPr="007E12DD" w:rsidRDefault="00B22AA8" w:rsidP="00B22AA8">
      <w:pPr>
        <w:spacing w:line="360" w:lineRule="auto"/>
        <w:ind w:firstLine="432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[име и фамилия]</w:t>
      </w:r>
    </w:p>
    <w:p w:rsidR="00FA79EA" w:rsidRPr="00B22AA8" w:rsidRDefault="00B22AA8" w:rsidP="00B22AA8">
      <w:pPr>
        <w:spacing w:line="240" w:lineRule="exact"/>
        <w:ind w:left="3612" w:firstLine="708"/>
        <w:jc w:val="both"/>
        <w:rPr>
          <w:rFonts w:ascii="Times New Roman" w:hAnsi="Times New Roman"/>
        </w:rPr>
      </w:pPr>
      <w:bookmarkStart w:id="0" w:name="_GoBack"/>
      <w:bookmarkEnd w:id="0"/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[качество на представляващия участника]</w:t>
      </w:r>
    </w:p>
    <w:sectPr w:rsidR="00FA79EA" w:rsidRPr="00B2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8"/>
    <w:rsid w:val="00B22AA8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6442"/>
  <w15:chartTrackingRefBased/>
  <w15:docId w15:val="{167A2750-6871-424E-97A0-40BD0EC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A8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2018-10-26T08:16:00Z</dcterms:created>
  <dcterms:modified xsi:type="dcterms:W3CDTF">2018-10-26T08:17:00Z</dcterms:modified>
</cp:coreProperties>
</file>