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0B" w:rsidRDefault="00DF630B" w:rsidP="001D2EC9">
      <w:pPr>
        <w:spacing w:after="0" w:line="240" w:lineRule="auto"/>
        <w:ind w:left="7810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ОБРАЗЕЦ № 4</w:t>
      </w:r>
    </w:p>
    <w:p w:rsidR="00DF630B" w:rsidRDefault="00DF630B" w:rsidP="00DF630B">
      <w:pPr>
        <w:spacing w:after="0" w:line="240" w:lineRule="auto"/>
        <w:ind w:left="7090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b/>
          <w:bCs/>
          <w:sz w:val="24"/>
          <w:szCs w:val="24"/>
        </w:rPr>
        <w:t>ПРЕДЛАГАНИ ЦЕНОВИ ПАРАМЕТРИ</w:t>
      </w:r>
    </w:p>
    <w:p w:rsidR="00DF630B" w:rsidRDefault="00DF630B" w:rsidP="00DF6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D2EC9" w:rsidRDefault="001D2EC9" w:rsidP="00DF6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DF630B" w:rsidRDefault="00DF630B" w:rsidP="00DF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30B">
        <w:rPr>
          <w:rFonts w:ascii="Times New Roman" w:hAnsi="Times New Roman"/>
          <w:bCs/>
          <w:color w:val="000000"/>
          <w:spacing w:val="2"/>
          <w:sz w:val="24"/>
          <w:szCs w:val="24"/>
        </w:rPr>
        <w:t>За участие в обществена поръчка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66F0A">
        <w:rPr>
          <w:rFonts w:ascii="Times New Roman" w:hAnsi="Times New Roman"/>
          <w:color w:val="000000"/>
          <w:sz w:val="24"/>
          <w:szCs w:val="24"/>
        </w:rPr>
        <w:t xml:space="preserve">чрез събиране на оферти с обява, съгласно чл. 20, ал. 3, т. 2 от ЗОП, с предмет: 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„Сервизна софтуерна поддръжка и консултации на място за IBM </w:t>
      </w:r>
      <w:proofErr w:type="spellStart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Informix</w:t>
      </w:r>
      <w:proofErr w:type="spellEnd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 ASL продукти използвани в НСИ“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,</w:t>
      </w:r>
    </w:p>
    <w:p w:rsidR="001D2EC9" w:rsidRDefault="001D2EC9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До: ……………………………………………………………………………………………………..</w:t>
      </w:r>
    </w:p>
    <w:p w:rsidR="00DF630B" w:rsidRDefault="00DF630B" w:rsidP="00DF630B">
      <w:pPr>
        <w:spacing w:after="0" w:line="240" w:lineRule="auto"/>
        <w:ind w:firstLine="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и адрес на възложителя)</w:t>
      </w:r>
    </w:p>
    <w:p w:rsidR="001D2EC9" w:rsidRDefault="001D2EC9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EC9" w:rsidRDefault="001D2EC9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От: ………………………………………………………………………………………………………</w:t>
      </w:r>
    </w:p>
    <w:p w:rsidR="00DF630B" w:rsidRDefault="00DF630B" w:rsidP="00DF630B">
      <w:pPr>
        <w:spacing w:after="0" w:line="240" w:lineRule="auto"/>
        <w:ind w:firstLine="2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адрес: гр. ………………………………….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………………………………………………, № ……………,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………………………… , факс: …………………………….,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ЕИК/Булстат: …………………………………………………., </w:t>
      </w:r>
    </w:p>
    <w:p w:rsidR="00B01FAF" w:rsidRDefault="00B01FAF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Разплащателна сметка: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 код: ……………………………;             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банкова сметка: ………………………………;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банка: …………………………………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град/клон/офис: …………………………….;</w:t>
      </w:r>
      <w:r>
        <w:rPr>
          <w:rFonts w:ascii="Times New Roman" w:hAnsi="Times New Roman"/>
          <w:sz w:val="24"/>
          <w:szCs w:val="24"/>
        </w:rPr>
        <w:tab/>
      </w:r>
    </w:p>
    <w:p w:rsidR="00DF630B" w:rsidRDefault="00DF630B" w:rsidP="00DF6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Verdana-Bold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 xml:space="preserve">       </w:t>
      </w:r>
      <w:r>
        <w:rPr>
          <w:rFonts w:ascii="Times New Roman" w:eastAsia="Verdana-Bold" w:hAnsi="Times New Roman"/>
          <w:b/>
          <w:bCs/>
          <w:sz w:val="24"/>
          <w:szCs w:val="24"/>
        </w:rPr>
        <w:t>УВАЖАЕМИ ДАМИ И ГОСПОДА,</w:t>
      </w: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Verdana-Bold" w:hAnsi="Times New Roman"/>
          <w:b/>
          <w:bCs/>
          <w:sz w:val="24"/>
          <w:szCs w:val="24"/>
        </w:rPr>
      </w:pPr>
    </w:p>
    <w:p w:rsidR="00DF630B" w:rsidRDefault="00DF630B" w:rsidP="00DF630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Verdana-Bold" w:hAnsi="Times New Roman"/>
          <w:sz w:val="24"/>
          <w:szCs w:val="24"/>
        </w:rPr>
        <w:tab/>
        <w:t xml:space="preserve">След запознаване с условията на поръчката, заявяваме, че желаем да участваме в обявената от Вас </w:t>
      </w:r>
      <w:r w:rsidRPr="00DF630B">
        <w:rPr>
          <w:rFonts w:ascii="Times New Roman" w:eastAsia="Verdana-Bold" w:hAnsi="Times New Roman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DF630B">
        <w:rPr>
          <w:rFonts w:ascii="Times New Roman" w:eastAsia="Verdana-Bold" w:hAnsi="Times New Roman"/>
          <w:b/>
          <w:sz w:val="24"/>
          <w:szCs w:val="24"/>
        </w:rPr>
        <w:t xml:space="preserve">„Сервизна софтуерна поддръжка и консултации на място за IBM </w:t>
      </w:r>
      <w:proofErr w:type="spellStart"/>
      <w:r w:rsidRPr="00DF630B">
        <w:rPr>
          <w:rFonts w:ascii="Times New Roman" w:eastAsia="Verdana-Bold" w:hAnsi="Times New Roman"/>
          <w:b/>
          <w:sz w:val="24"/>
          <w:szCs w:val="24"/>
        </w:rPr>
        <w:t>Informix</w:t>
      </w:r>
      <w:proofErr w:type="spellEnd"/>
      <w:r w:rsidRPr="00DF630B">
        <w:rPr>
          <w:rFonts w:ascii="Times New Roman" w:eastAsia="Verdana-Bold" w:hAnsi="Times New Roman"/>
          <w:b/>
          <w:sz w:val="24"/>
          <w:szCs w:val="24"/>
        </w:rPr>
        <w:t xml:space="preserve"> ASL продукти използвани в НСИ“</w:t>
      </w:r>
      <w:r>
        <w:rPr>
          <w:rFonts w:ascii="Times New Roman" w:eastAsia="Verdana-Bold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DF630B" w:rsidRDefault="00DF630B" w:rsidP="00DF630B">
      <w:pPr>
        <w:pStyle w:val="Title"/>
        <w:ind w:firstLine="513"/>
        <w:jc w:val="both"/>
        <w:rPr>
          <w:rFonts w:eastAsia="Verdana-Bold"/>
          <w:b w:val="0"/>
          <w:sz w:val="24"/>
          <w:szCs w:val="24"/>
          <w:lang w:val="bg-BG"/>
        </w:rPr>
      </w:pPr>
      <w:r>
        <w:rPr>
          <w:rFonts w:eastAsia="Verdana-Bold"/>
          <w:b w:val="0"/>
          <w:sz w:val="24"/>
          <w:szCs w:val="24"/>
          <w:lang w:val="bg-BG"/>
        </w:rPr>
        <w:t xml:space="preserve">във връзка с което Ви представяме </w:t>
      </w:r>
      <w:r w:rsidR="00FB6AC3">
        <w:rPr>
          <w:rFonts w:eastAsia="Verdana-Bold"/>
          <w:b w:val="0"/>
          <w:sz w:val="24"/>
          <w:szCs w:val="24"/>
          <w:lang w:val="bg-BG"/>
        </w:rPr>
        <w:t>ценовите параметри, при които ще осъществим предмета на поръчката, както следва</w:t>
      </w:r>
      <w:r>
        <w:rPr>
          <w:rFonts w:eastAsia="Verdana-Bold"/>
          <w:b w:val="0"/>
          <w:sz w:val="24"/>
          <w:szCs w:val="24"/>
          <w:lang w:val="bg-BG"/>
        </w:rPr>
        <w:t>:</w:t>
      </w:r>
    </w:p>
    <w:p w:rsidR="00DF630B" w:rsidRDefault="00DF630B" w:rsidP="00DF630B">
      <w:pPr>
        <w:pStyle w:val="Title"/>
        <w:ind w:firstLine="513"/>
        <w:jc w:val="both"/>
        <w:rPr>
          <w:rFonts w:eastAsia="Verdana-Bold"/>
          <w:i/>
          <w:sz w:val="24"/>
          <w:szCs w:val="24"/>
          <w:lang w:val="bg-BG"/>
        </w:rPr>
      </w:pPr>
    </w:p>
    <w:p w:rsidR="00DF630B" w:rsidRDefault="00DF630B" w:rsidP="00DF63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630B" w:rsidRDefault="001D2EC9" w:rsidP="001D2E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Поддръжка на софтуерни лицензи - ……………………. (…………………..) лева без включен ДДС</w:t>
      </w:r>
      <w:r w:rsidR="0086301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D2EC9" w:rsidRDefault="001D2EC9" w:rsidP="001D2EC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8409C" w:rsidRDefault="0008409C" w:rsidP="001D2E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8409C">
        <w:rPr>
          <w:rFonts w:ascii="Times New Roman" w:eastAsia="Times New Roman" w:hAnsi="Times New Roman"/>
          <w:b/>
          <w:bCs/>
          <w:sz w:val="24"/>
          <w:szCs w:val="24"/>
        </w:rPr>
        <w:t>До 25 човекочаса консултации на място за софтуерните продукти</w:t>
      </w:r>
      <w:r w:rsidR="00B775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08409C">
        <w:rPr>
          <w:rFonts w:ascii="Times New Roman" w:eastAsia="Times New Roman" w:hAnsi="Times New Roman"/>
          <w:b/>
          <w:bCs/>
          <w:sz w:val="24"/>
          <w:szCs w:val="24"/>
        </w:rPr>
        <w:t>– по 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………………… (……………………..)</w:t>
      </w:r>
      <w:r w:rsidRPr="0008409C">
        <w:rPr>
          <w:rFonts w:ascii="Times New Roman" w:eastAsia="Times New Roman" w:hAnsi="Times New Roman"/>
          <w:b/>
          <w:bCs/>
          <w:sz w:val="24"/>
          <w:szCs w:val="24"/>
        </w:rPr>
        <w:t xml:space="preserve"> лева на час без включен ДДС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D2EC9" w:rsidRPr="0008409C" w:rsidRDefault="0008409C" w:rsidP="00084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840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1D2EC9" w:rsidRPr="001D2EC9" w:rsidRDefault="001D2EC9" w:rsidP="001D2E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Обща стойност за софтуерна поддръжка и консултации на място - …………………….. (……………………) лева без включен ДДС.</w:t>
      </w:r>
    </w:p>
    <w:p w:rsidR="00FB6AC3" w:rsidRDefault="00FB6AC3" w:rsidP="001D2EC9">
      <w:pPr>
        <w:spacing w:after="0" w:line="240" w:lineRule="auto"/>
        <w:ind w:right="-147" w:firstLine="720"/>
        <w:jc w:val="both"/>
        <w:rPr>
          <w:rFonts w:ascii="Times New Roman" w:hAnsi="Times New Roman"/>
          <w:sz w:val="24"/>
          <w:szCs w:val="24"/>
        </w:rPr>
      </w:pPr>
    </w:p>
    <w:p w:rsidR="00FB6AC3" w:rsidRDefault="00FB6AC3" w:rsidP="001D2EC9">
      <w:pPr>
        <w:spacing w:after="0" w:line="240" w:lineRule="auto"/>
        <w:ind w:right="-147" w:firstLine="720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1D2EC9">
      <w:pPr>
        <w:spacing w:after="0" w:line="240" w:lineRule="auto"/>
        <w:ind w:right="-14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Така </w:t>
      </w:r>
      <w:r w:rsidR="00B6481D">
        <w:rPr>
          <w:rFonts w:ascii="Times New Roman" w:hAnsi="Times New Roman"/>
          <w:sz w:val="24"/>
          <w:szCs w:val="24"/>
        </w:rPr>
        <w:t>предложените ценови параметри</w:t>
      </w:r>
      <w:r>
        <w:rPr>
          <w:rFonts w:ascii="Times New Roman" w:hAnsi="Times New Roman"/>
          <w:sz w:val="24"/>
          <w:szCs w:val="24"/>
        </w:rPr>
        <w:t xml:space="preserve"> включва</w:t>
      </w:r>
      <w:r w:rsidR="00B6481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всички разходи за изпълнение предмета на поръчката.</w:t>
      </w:r>
    </w:p>
    <w:p w:rsidR="00DF630B" w:rsidRDefault="00DF630B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Предложените </w:t>
      </w:r>
      <w:r w:rsidR="00B6481D">
        <w:rPr>
          <w:rFonts w:ascii="Times New Roman" w:hAnsi="Times New Roman"/>
          <w:sz w:val="24"/>
          <w:szCs w:val="24"/>
        </w:rPr>
        <w:t>ценови параметри</w:t>
      </w:r>
      <w:r>
        <w:rPr>
          <w:rFonts w:ascii="Times New Roman" w:hAnsi="Times New Roman"/>
          <w:sz w:val="24"/>
          <w:szCs w:val="24"/>
        </w:rPr>
        <w:t xml:space="preserve"> са определени при пълно съответствие с условията от документацията.</w:t>
      </w:r>
    </w:p>
    <w:p w:rsidR="00DF630B" w:rsidRDefault="00DF630B" w:rsidP="00DF6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несъответствие между предложената цена, изписана словом и цената, посочена с цифри, валидна ще бъде цената, </w:t>
      </w:r>
      <w:r w:rsidR="001257C8">
        <w:rPr>
          <w:rFonts w:ascii="Times New Roman" w:hAnsi="Times New Roman"/>
          <w:sz w:val="24"/>
          <w:szCs w:val="24"/>
        </w:rPr>
        <w:t xml:space="preserve">изписана </w:t>
      </w:r>
      <w:r w:rsidR="003C3F0A">
        <w:rPr>
          <w:rFonts w:ascii="Times New Roman" w:hAnsi="Times New Roman"/>
          <w:sz w:val="24"/>
          <w:szCs w:val="24"/>
        </w:rPr>
        <w:t>с цифри</w:t>
      </w:r>
      <w:r>
        <w:rPr>
          <w:rFonts w:ascii="Times New Roman" w:hAnsi="Times New Roman"/>
          <w:sz w:val="24"/>
          <w:szCs w:val="24"/>
        </w:rPr>
        <w:t>.</w:t>
      </w:r>
    </w:p>
    <w:p w:rsidR="00DF630B" w:rsidRPr="001D2EC9" w:rsidRDefault="001D2EC9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Срокът на валидност на представената от нас оферта е……………….</w:t>
      </w:r>
      <w:r w:rsidR="000D2DC0">
        <w:rPr>
          <w:rFonts w:ascii="Times New Roman" w:hAnsi="Times New Roman"/>
          <w:sz w:val="24"/>
          <w:szCs w:val="24"/>
        </w:rPr>
        <w:t xml:space="preserve"> </w:t>
      </w:r>
      <w:r w:rsidR="000D2DC0" w:rsidRPr="008D6D68">
        <w:rPr>
          <w:rFonts w:ascii="Times New Roman" w:hAnsi="Times New Roman"/>
          <w:i/>
        </w:rPr>
        <w:t>(минимум 60 дни, след крайния срок за подаване на оферти )</w:t>
      </w:r>
      <w:r>
        <w:rPr>
          <w:rFonts w:ascii="Times New Roman" w:hAnsi="Times New Roman"/>
          <w:sz w:val="24"/>
          <w:szCs w:val="24"/>
        </w:rPr>
        <w:t xml:space="preserve"> дни, считано от крайната дата за подаване на оферти.</w:t>
      </w: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DF630B" w:rsidRDefault="00DF630B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1D2EC9" w:rsidRDefault="001D2EC9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1D2EC9" w:rsidRDefault="001D2EC9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1D2EC9" w:rsidRDefault="001D2EC9" w:rsidP="00DF6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:rsidR="00DF630B" w:rsidRDefault="001D2EC9" w:rsidP="00DF630B">
      <w:pPr>
        <w:spacing w:after="0" w:line="360" w:lineRule="auto"/>
        <w:ind w:firstLine="7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[дата]</w:t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F630B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DF630B" w:rsidRDefault="00DF630B" w:rsidP="00DF630B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DF630B" w:rsidRDefault="00DF630B" w:rsidP="00DF630B">
      <w:pPr>
        <w:spacing w:after="0" w:line="360" w:lineRule="auto"/>
        <w:ind w:firstLine="43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[име и фамилия]</w:t>
      </w:r>
    </w:p>
    <w:p w:rsidR="00DF630B" w:rsidRDefault="00DF630B" w:rsidP="00DF630B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[качество на представляващия участника]</w:t>
      </w: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DF630B" w:rsidRDefault="00DF630B" w:rsidP="00DF630B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473F41" w:rsidRDefault="00473F41"/>
    <w:sectPr w:rsidR="00473F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6726"/>
    <w:multiLevelType w:val="hybridMultilevel"/>
    <w:tmpl w:val="9764483E"/>
    <w:lvl w:ilvl="0" w:tplc="90AEDADA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063A2"/>
    <w:multiLevelType w:val="hybridMultilevel"/>
    <w:tmpl w:val="D34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F7"/>
    <w:rsid w:val="0008409C"/>
    <w:rsid w:val="000D2DC0"/>
    <w:rsid w:val="001257C8"/>
    <w:rsid w:val="001D2EC9"/>
    <w:rsid w:val="003C3F0A"/>
    <w:rsid w:val="00473F41"/>
    <w:rsid w:val="00863013"/>
    <w:rsid w:val="008D6D68"/>
    <w:rsid w:val="00B01FAF"/>
    <w:rsid w:val="00B6481D"/>
    <w:rsid w:val="00B77520"/>
    <w:rsid w:val="00DF630B"/>
    <w:rsid w:val="00E458F7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0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30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Batang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F630B"/>
    <w:rPr>
      <w:rFonts w:ascii="Times New Roman" w:eastAsia="Batang" w:hAnsi="Times New Roman" w:cs="Times New Roman"/>
      <w:b/>
      <w:sz w:val="4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630B"/>
    <w:pPr>
      <w:spacing w:after="120"/>
      <w:ind w:left="283"/>
    </w:pPr>
    <w:rPr>
      <w:rFonts w:ascii="Times New Roman" w:hAnsi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630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1D2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0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30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Batang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F630B"/>
    <w:rPr>
      <w:rFonts w:ascii="Times New Roman" w:eastAsia="Batang" w:hAnsi="Times New Roman" w:cs="Times New Roman"/>
      <w:b/>
      <w:sz w:val="4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630B"/>
    <w:pPr>
      <w:spacing w:after="120"/>
      <w:ind w:left="283"/>
    </w:pPr>
    <w:rPr>
      <w:rFonts w:ascii="Times New Roman" w:hAnsi="Times New Roman"/>
      <w:sz w:val="28"/>
      <w:szCs w:val="28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630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1D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14</cp:revision>
  <cp:lastPrinted>2016-06-15T06:35:00Z</cp:lastPrinted>
  <dcterms:created xsi:type="dcterms:W3CDTF">2016-06-14T07:48:00Z</dcterms:created>
  <dcterms:modified xsi:type="dcterms:W3CDTF">2016-06-16T07:11:00Z</dcterms:modified>
</cp:coreProperties>
</file>