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C6BBB" w14:textId="3A645871" w:rsidR="00D30409" w:rsidRPr="00531707" w:rsidRDefault="00D30409" w:rsidP="00084468">
      <w:pPr>
        <w:spacing w:after="200" w:line="276" w:lineRule="auto"/>
        <w:contextualSpacing/>
        <w:jc w:val="center"/>
        <w:rPr>
          <w:rFonts w:eastAsia="Calibri"/>
          <w:b/>
          <w:noProof/>
          <w:u w:val="single"/>
        </w:rPr>
      </w:pPr>
      <w:r w:rsidRPr="00531707">
        <w:rPr>
          <w:rFonts w:eastAsia="Calibri"/>
          <w:b/>
          <w:noProof/>
          <w:u w:val="single"/>
        </w:rPr>
        <w:t>ПРИЛОЖЕНИЯ И ОБРАЗЦИ НА ДОКУМЕНТИ</w:t>
      </w:r>
    </w:p>
    <w:p w14:paraId="1CADA85F" w14:textId="77777777" w:rsidR="00D30409" w:rsidRPr="00531707" w:rsidRDefault="00D30409" w:rsidP="00D30409">
      <w:pPr>
        <w:spacing w:after="200" w:line="276" w:lineRule="auto"/>
        <w:contextualSpacing/>
        <w:jc w:val="both"/>
        <w:rPr>
          <w:rFonts w:eastAsia="Calibri"/>
          <w:b/>
          <w:noProof/>
          <w:u w:val="single"/>
        </w:rPr>
      </w:pPr>
    </w:p>
    <w:p w14:paraId="4D210A45" w14:textId="77777777" w:rsidR="00D30409" w:rsidRPr="00531707" w:rsidRDefault="00D30409" w:rsidP="00D30409">
      <w:pPr>
        <w:spacing w:line="276" w:lineRule="auto"/>
        <w:jc w:val="right"/>
        <w:rPr>
          <w:b/>
          <w:noProof/>
        </w:rPr>
      </w:pPr>
      <w:r w:rsidRPr="00531707">
        <w:rPr>
          <w:b/>
          <w:i/>
          <w:noProof/>
        </w:rPr>
        <w:t>Образец № 1</w:t>
      </w:r>
    </w:p>
    <w:p w14:paraId="0793D708" w14:textId="77777777" w:rsidR="00D30409" w:rsidRPr="00531707" w:rsidRDefault="00D30409" w:rsidP="00D30409">
      <w:pPr>
        <w:spacing w:line="276" w:lineRule="auto"/>
        <w:jc w:val="center"/>
        <w:outlineLvl w:val="0"/>
        <w:rPr>
          <w:b/>
          <w:bCs/>
          <w:caps/>
          <w:noProof/>
        </w:rPr>
      </w:pPr>
    </w:p>
    <w:p w14:paraId="4DACF8D7" w14:textId="77777777" w:rsidR="00D30409" w:rsidRPr="00531707" w:rsidRDefault="00D30409" w:rsidP="00D30409">
      <w:pPr>
        <w:spacing w:line="276" w:lineRule="auto"/>
        <w:ind w:right="22"/>
        <w:jc w:val="right"/>
        <w:rPr>
          <w:rFonts w:eastAsia="MS Mincho"/>
          <w:b/>
          <w:i/>
          <w:noProof/>
        </w:rPr>
      </w:pPr>
    </w:p>
    <w:p w14:paraId="7FD32D03" w14:textId="77777777" w:rsidR="00D30409" w:rsidRPr="00531707" w:rsidRDefault="00D30409" w:rsidP="00D30409">
      <w:pPr>
        <w:spacing w:line="276" w:lineRule="auto"/>
        <w:jc w:val="both"/>
        <w:rPr>
          <w:b/>
          <w:noProof/>
        </w:rPr>
      </w:pPr>
      <w:r w:rsidRPr="00531707">
        <w:rPr>
          <w:b/>
          <w:noProof/>
        </w:rPr>
        <w:t>ДО НАЦИОНАЛЕН СТАТИСТИЧЕСКИ ИНСТИТУТ</w:t>
      </w:r>
    </w:p>
    <w:p w14:paraId="6372D548" w14:textId="77777777" w:rsidR="00D30409" w:rsidRPr="00531707" w:rsidRDefault="00D30409" w:rsidP="00D30409">
      <w:pPr>
        <w:spacing w:line="276" w:lineRule="auto"/>
        <w:jc w:val="both"/>
        <w:rPr>
          <w:b/>
          <w:noProof/>
        </w:rPr>
      </w:pPr>
      <w:r w:rsidRPr="00531707">
        <w:rPr>
          <w:b/>
          <w:noProof/>
        </w:rPr>
        <w:t>гр. София, ул. Панайот Волов № 2</w:t>
      </w:r>
    </w:p>
    <w:p w14:paraId="476D1B79" w14:textId="77777777" w:rsidR="00D30409" w:rsidRPr="00531707" w:rsidRDefault="00D30409" w:rsidP="00D30409">
      <w:pPr>
        <w:tabs>
          <w:tab w:val="left" w:pos="374"/>
        </w:tabs>
        <w:spacing w:line="276" w:lineRule="auto"/>
        <w:ind w:right="79"/>
        <w:jc w:val="center"/>
        <w:rPr>
          <w:rFonts w:eastAsia="MS Mincho"/>
          <w:b/>
          <w:noProof/>
        </w:rPr>
      </w:pPr>
    </w:p>
    <w:p w14:paraId="56E2D349" w14:textId="1CB96908" w:rsidR="00D30409" w:rsidRPr="00531707" w:rsidRDefault="00D30409" w:rsidP="000A56B3">
      <w:pPr>
        <w:tabs>
          <w:tab w:val="left" w:pos="374"/>
        </w:tabs>
        <w:spacing w:line="276" w:lineRule="auto"/>
        <w:ind w:right="79"/>
        <w:jc w:val="center"/>
        <w:rPr>
          <w:rFonts w:eastAsia="MS Mincho"/>
          <w:b/>
          <w:noProof/>
        </w:rPr>
      </w:pPr>
      <w:r w:rsidRPr="00531707">
        <w:rPr>
          <w:rFonts w:eastAsia="MS Mincho"/>
          <w:b/>
          <w:noProof/>
        </w:rPr>
        <w:t>ТЕХНИЧЕСКО ПРЕДЛОЖЕНИЕ</w:t>
      </w:r>
      <w:bookmarkStart w:id="0" w:name="_GoBack"/>
      <w:bookmarkEnd w:id="0"/>
    </w:p>
    <w:p w14:paraId="56D08969" w14:textId="77777777" w:rsidR="00D30409" w:rsidRPr="00531707" w:rsidRDefault="00D30409" w:rsidP="00DB30EC">
      <w:pPr>
        <w:spacing w:line="276" w:lineRule="auto"/>
        <w:jc w:val="both"/>
        <w:rPr>
          <w:rFonts w:eastAsia="MS Mincho"/>
          <w:b/>
          <w:noProof/>
        </w:rPr>
      </w:pPr>
      <w:r w:rsidRPr="00531707">
        <w:rPr>
          <w:rFonts w:eastAsia="MS Mincho"/>
          <w:b/>
          <w:noProof/>
        </w:rPr>
        <w:t xml:space="preserve">ЗА УЧАСТИЕ В ПРОЦЕДУРА ЗА ВЪЗЛАГАНЕ НА ОБЩЕСТВЕНА ПОРЪЧКА С ПРЕДМЕТ: </w:t>
      </w:r>
      <w:r w:rsidR="00DB30EC" w:rsidRPr="00DB30EC">
        <w:rPr>
          <w:noProof/>
        </w:rPr>
        <w:t>„Доставка, гаранционно обслужване на място и застраховка на преносими компютри – таблети“</w:t>
      </w:r>
    </w:p>
    <w:p w14:paraId="19345E95" w14:textId="77777777" w:rsidR="00D30409" w:rsidRPr="00531707" w:rsidRDefault="00D30409" w:rsidP="00D30409">
      <w:pPr>
        <w:tabs>
          <w:tab w:val="left" w:pos="374"/>
        </w:tabs>
        <w:spacing w:line="276" w:lineRule="auto"/>
        <w:ind w:right="79"/>
        <w:jc w:val="center"/>
        <w:rPr>
          <w:rFonts w:eastAsia="MS Mincho"/>
          <w:b/>
          <w:bCs/>
          <w:noProof/>
        </w:rPr>
      </w:pPr>
    </w:p>
    <w:p w14:paraId="091D4104" w14:textId="77777777" w:rsidR="00D30409" w:rsidRPr="00531707" w:rsidRDefault="00D30409" w:rsidP="00D30409">
      <w:pPr>
        <w:spacing w:line="276" w:lineRule="auto"/>
        <w:rPr>
          <w:rFonts w:eastAsia="TimesNewRomanPSMT"/>
          <w:noProof/>
        </w:rPr>
      </w:pPr>
      <w:r w:rsidRPr="00531707">
        <w:rPr>
          <w:rFonts w:eastAsia="TimesNewRomanPSMT"/>
          <w:noProof/>
        </w:rPr>
        <w:t>от</w:t>
      </w:r>
    </w:p>
    <w:p w14:paraId="4253E37C" w14:textId="77777777" w:rsidR="00D30409" w:rsidRPr="00531707" w:rsidRDefault="00D30409" w:rsidP="00D30409">
      <w:pPr>
        <w:spacing w:line="276" w:lineRule="auto"/>
        <w:jc w:val="both"/>
        <w:rPr>
          <w:rFonts w:eastAsia="TimesNewRomanPSMT"/>
          <w:noProof/>
        </w:rPr>
      </w:pPr>
      <w:r w:rsidRPr="00531707">
        <w:rPr>
          <w:rFonts w:eastAsia="TimesNewRomanPSMT"/>
          <w:noProof/>
        </w:rPr>
        <w:t>....................................................................................................................................................</w:t>
      </w:r>
    </w:p>
    <w:p w14:paraId="274AEC42" w14:textId="77777777" w:rsidR="00D30409" w:rsidRPr="00531707" w:rsidRDefault="00D30409" w:rsidP="00D30409">
      <w:pPr>
        <w:spacing w:line="276" w:lineRule="auto"/>
        <w:jc w:val="center"/>
        <w:rPr>
          <w:rFonts w:eastAsia="TimesNewRomanPS-ItalicMT"/>
          <w:noProof/>
        </w:rPr>
      </w:pPr>
      <w:r w:rsidRPr="00531707">
        <w:rPr>
          <w:rFonts w:eastAsia="TimesNewRomanPS-ItalicMT"/>
          <w:noProof/>
        </w:rPr>
        <w:t>(пълно наименование, ЕИК/БУЛСТАТ, седалище и адрес на управление)</w:t>
      </w:r>
    </w:p>
    <w:p w14:paraId="00565C26" w14:textId="77777777" w:rsidR="00D30409" w:rsidRPr="00531707" w:rsidRDefault="00D30409" w:rsidP="00D30409">
      <w:pPr>
        <w:tabs>
          <w:tab w:val="left" w:pos="374"/>
        </w:tabs>
        <w:spacing w:line="276" w:lineRule="auto"/>
        <w:ind w:right="79"/>
        <w:jc w:val="both"/>
        <w:rPr>
          <w:rFonts w:eastAsia="MS Mincho"/>
          <w:b/>
          <w:noProof/>
        </w:rPr>
      </w:pPr>
    </w:p>
    <w:p w14:paraId="0C19CBD0" w14:textId="77777777" w:rsidR="00D30409" w:rsidRPr="00531707" w:rsidRDefault="00D30409" w:rsidP="00D30409">
      <w:pPr>
        <w:spacing w:line="276" w:lineRule="auto"/>
        <w:rPr>
          <w:noProof/>
        </w:rPr>
      </w:pPr>
    </w:p>
    <w:p w14:paraId="54ACB245" w14:textId="77777777" w:rsidR="00D30409" w:rsidRPr="00531707" w:rsidRDefault="00D30409" w:rsidP="00D30409">
      <w:pPr>
        <w:tabs>
          <w:tab w:val="left" w:pos="374"/>
        </w:tabs>
        <w:spacing w:line="276" w:lineRule="auto"/>
        <w:ind w:right="79" w:firstLine="709"/>
        <w:jc w:val="both"/>
        <w:rPr>
          <w:rFonts w:eastAsia="MS Mincho"/>
          <w:b/>
          <w:noProof/>
        </w:rPr>
      </w:pPr>
      <w:r w:rsidRPr="00531707">
        <w:rPr>
          <w:rFonts w:eastAsia="MS Mincho"/>
          <w:b/>
          <w:noProof/>
        </w:rPr>
        <w:t>УВАЖАЕМИ ДАМИ И ГОСПОДА,</w:t>
      </w:r>
    </w:p>
    <w:p w14:paraId="003FE2C5" w14:textId="77777777" w:rsidR="00D30409" w:rsidRPr="00531707" w:rsidRDefault="00D30409" w:rsidP="00D30409">
      <w:pPr>
        <w:tabs>
          <w:tab w:val="left" w:pos="374"/>
        </w:tabs>
        <w:spacing w:line="276" w:lineRule="auto"/>
        <w:ind w:right="79"/>
        <w:jc w:val="both"/>
        <w:rPr>
          <w:rFonts w:eastAsia="MS Mincho"/>
          <w:b/>
          <w:noProof/>
        </w:rPr>
      </w:pPr>
    </w:p>
    <w:p w14:paraId="2DEB3E5D" w14:textId="77777777" w:rsidR="00D30409" w:rsidRPr="00D7090F" w:rsidRDefault="00D30409" w:rsidP="00D7090F">
      <w:pPr>
        <w:spacing w:line="276" w:lineRule="auto"/>
        <w:jc w:val="both"/>
        <w:rPr>
          <w:rFonts w:eastAsia="MS Mincho"/>
          <w:b/>
          <w:noProof/>
        </w:rPr>
      </w:pPr>
      <w:r w:rsidRPr="00531707">
        <w:rPr>
          <w:rFonts w:eastAsia="MS Mincho"/>
          <w:noProof/>
        </w:rPr>
        <w:t xml:space="preserve">С настоящото представяме нашето техническо предложение за изпълнение на поръчка по публикуваната от Вас процедура за възлагане на обществена поръчка с предмет: </w:t>
      </w:r>
      <w:r w:rsidR="00D7090F" w:rsidRPr="00DB30EC">
        <w:rPr>
          <w:noProof/>
        </w:rPr>
        <w:t>„Доставка, гаранционно обслужване на място и застраховка на преносими компютри – таблети“</w:t>
      </w:r>
      <w:r w:rsidR="00D7090F" w:rsidRPr="00E7608E">
        <w:rPr>
          <w:rFonts w:eastAsia="MS Mincho"/>
          <w:noProof/>
        </w:rPr>
        <w:t xml:space="preserve">, </w:t>
      </w:r>
      <w:r w:rsidRPr="00531707">
        <w:rPr>
          <w:noProof/>
        </w:rPr>
        <w:t>като заявяваме, че:</w:t>
      </w:r>
    </w:p>
    <w:p w14:paraId="34C4425D" w14:textId="77777777" w:rsidR="00D30409" w:rsidRPr="00531707" w:rsidRDefault="00D30409" w:rsidP="009009BC">
      <w:pPr>
        <w:numPr>
          <w:ilvl w:val="0"/>
          <w:numId w:val="5"/>
        </w:numPr>
        <w:tabs>
          <w:tab w:val="left" w:pos="720"/>
        </w:tabs>
        <w:spacing w:line="276" w:lineRule="auto"/>
        <w:jc w:val="both"/>
        <w:rPr>
          <w:noProof/>
        </w:rPr>
      </w:pPr>
      <w:r w:rsidRPr="00531707">
        <w:rPr>
          <w:noProof/>
        </w:rPr>
        <w:t>Декларираме, че ще изпълним поръчката, съобразявайки се с условията за изпълнение на поръчката, посочени от Възложителя в документацията за участие.</w:t>
      </w:r>
    </w:p>
    <w:p w14:paraId="6832C412" w14:textId="77777777" w:rsidR="00D30409" w:rsidRDefault="00D30409" w:rsidP="009009BC">
      <w:pPr>
        <w:numPr>
          <w:ilvl w:val="0"/>
          <w:numId w:val="5"/>
        </w:numPr>
        <w:tabs>
          <w:tab w:val="left" w:pos="720"/>
        </w:tabs>
        <w:spacing w:line="276" w:lineRule="auto"/>
        <w:jc w:val="both"/>
        <w:rPr>
          <w:noProof/>
        </w:rPr>
      </w:pPr>
      <w:r w:rsidRPr="00531707">
        <w:rPr>
          <w:noProof/>
        </w:rPr>
        <w:t>Гарантираме, че сме в състояние да изпълним качествено поръчката, в срок и в пълно съответствие с техническите изисквания.</w:t>
      </w:r>
    </w:p>
    <w:p w14:paraId="7E98E204" w14:textId="77777777" w:rsidR="001E773A" w:rsidRPr="00531707" w:rsidRDefault="001E773A" w:rsidP="001E773A">
      <w:pPr>
        <w:numPr>
          <w:ilvl w:val="0"/>
          <w:numId w:val="5"/>
        </w:numPr>
        <w:tabs>
          <w:tab w:val="left" w:pos="720"/>
        </w:tabs>
        <w:spacing w:line="276" w:lineRule="auto"/>
        <w:jc w:val="both"/>
        <w:rPr>
          <w:noProof/>
        </w:rPr>
      </w:pPr>
      <w:r w:rsidRPr="00102103">
        <w:rPr>
          <w:noProof/>
        </w:rPr>
        <w:t xml:space="preserve">Срокът за изпълнение на </w:t>
      </w:r>
      <w:r>
        <w:rPr>
          <w:noProof/>
        </w:rPr>
        <w:t>доставката</w:t>
      </w:r>
      <w:r w:rsidRPr="00102103">
        <w:rPr>
          <w:noProof/>
        </w:rPr>
        <w:t xml:space="preserve"> е до </w:t>
      </w:r>
      <w:r w:rsidRPr="001E773A">
        <w:rPr>
          <w:noProof/>
        </w:rPr>
        <w:t>.........................</w:t>
      </w:r>
      <w:r w:rsidRPr="00102103">
        <w:rPr>
          <w:noProof/>
        </w:rPr>
        <w:t xml:space="preserve"> работни дни (словом: .......................................) от момента на </w:t>
      </w:r>
      <w:r>
        <w:rPr>
          <w:noProof/>
        </w:rPr>
        <w:t>сключването на договора.</w:t>
      </w:r>
    </w:p>
    <w:p w14:paraId="4A23C0D8" w14:textId="77777777" w:rsidR="00D30409" w:rsidRDefault="00D30409" w:rsidP="009009BC">
      <w:pPr>
        <w:numPr>
          <w:ilvl w:val="0"/>
          <w:numId w:val="5"/>
        </w:numPr>
        <w:tabs>
          <w:tab w:val="left" w:pos="720"/>
        </w:tabs>
        <w:spacing w:line="276" w:lineRule="auto"/>
        <w:jc w:val="both"/>
        <w:rPr>
          <w:noProof/>
        </w:rPr>
      </w:pPr>
      <w:r w:rsidRPr="00531707">
        <w:rPr>
          <w:noProof/>
        </w:rPr>
        <w:t xml:space="preserve">Декларирам, че срокът на гаранционната поддръжка на </w:t>
      </w:r>
      <w:r w:rsidR="00D7090F">
        <w:rPr>
          <w:noProof/>
        </w:rPr>
        <w:t>предлаганото оборудване</w:t>
      </w:r>
      <w:r w:rsidR="001D1FD8">
        <w:rPr>
          <w:noProof/>
        </w:rPr>
        <w:t>, включително на батерията</w:t>
      </w:r>
      <w:r w:rsidRPr="00531707">
        <w:rPr>
          <w:noProof/>
        </w:rPr>
        <w:t xml:space="preserve"> е ………. месеца (не по малко от </w:t>
      </w:r>
      <w:r w:rsidR="00D7090F">
        <w:rPr>
          <w:noProof/>
        </w:rPr>
        <w:t>24</w:t>
      </w:r>
      <w:r w:rsidRPr="00531707">
        <w:rPr>
          <w:noProof/>
        </w:rPr>
        <w:t xml:space="preserve"> месеца), считано от датата на </w:t>
      </w:r>
      <w:r w:rsidR="00D7090F">
        <w:rPr>
          <w:noProof/>
        </w:rPr>
        <w:t>доставката.</w:t>
      </w:r>
    </w:p>
    <w:p w14:paraId="58A9EF04" w14:textId="77777777" w:rsidR="001D1FD8" w:rsidRPr="00531707" w:rsidRDefault="001D1FD8" w:rsidP="001D1FD8">
      <w:pPr>
        <w:tabs>
          <w:tab w:val="left" w:pos="720"/>
        </w:tabs>
        <w:spacing w:line="276" w:lineRule="auto"/>
        <w:ind w:left="720"/>
        <w:jc w:val="both"/>
        <w:rPr>
          <w:noProof/>
        </w:rPr>
      </w:pPr>
      <w:r>
        <w:rPr>
          <w:noProof/>
        </w:rPr>
        <w:t>Декларирам, че предлаганото обрудване ще бъде със сключена застраховка за период от 24 (двадесет и четири) месеца, която ще покрива най-малко застахователните рискове – пожар, измокрне, счупване и кражба.</w:t>
      </w:r>
    </w:p>
    <w:p w14:paraId="0A435069" w14:textId="77777777" w:rsidR="00D30409" w:rsidRPr="00531707" w:rsidRDefault="00D30409" w:rsidP="009009BC">
      <w:pPr>
        <w:pStyle w:val="ListParagraph"/>
        <w:numPr>
          <w:ilvl w:val="0"/>
          <w:numId w:val="5"/>
        </w:numPr>
        <w:spacing w:line="276" w:lineRule="auto"/>
        <w:jc w:val="both"/>
        <w:rPr>
          <w:noProof/>
        </w:rPr>
      </w:pPr>
      <w:r w:rsidRPr="00531707">
        <w:rPr>
          <w:noProof/>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53708B75" w14:textId="77777777" w:rsidR="008705A1" w:rsidRPr="00531707" w:rsidRDefault="00D30409" w:rsidP="009009BC">
      <w:pPr>
        <w:pStyle w:val="ListParagraph"/>
        <w:numPr>
          <w:ilvl w:val="0"/>
          <w:numId w:val="5"/>
        </w:numPr>
        <w:spacing w:line="276" w:lineRule="auto"/>
        <w:jc w:val="both"/>
        <w:rPr>
          <w:noProof/>
        </w:rPr>
      </w:pPr>
      <w:r w:rsidRPr="00531707">
        <w:rPr>
          <w:noProof/>
        </w:rPr>
        <w:t>Доставката ще се извърши в НСИ – Централно управление, гр. София, ул. „Панайот Волов“ № 2, до посочено от заявителя помещение.</w:t>
      </w:r>
    </w:p>
    <w:p w14:paraId="1FA2F401" w14:textId="77777777" w:rsidR="00D30409" w:rsidRPr="00531707" w:rsidRDefault="00D30409" w:rsidP="009009BC">
      <w:pPr>
        <w:pStyle w:val="ListParagraph"/>
        <w:numPr>
          <w:ilvl w:val="0"/>
          <w:numId w:val="5"/>
        </w:numPr>
        <w:spacing w:line="276" w:lineRule="auto"/>
        <w:jc w:val="both"/>
        <w:rPr>
          <w:noProof/>
        </w:rPr>
      </w:pPr>
      <w:r w:rsidRPr="00531707">
        <w:rPr>
          <w:rFonts w:eastAsia="MS Mincho"/>
          <w:noProof/>
        </w:rPr>
        <w:t xml:space="preserve">Декларираме, че разполагаме със система за приемане и обслужване на заявки, свързани с техническа поддръжка на </w:t>
      </w:r>
      <w:r w:rsidR="00F94F23" w:rsidRPr="00DB30EC">
        <w:rPr>
          <w:noProof/>
        </w:rPr>
        <w:t>преносими компютри – таблети</w:t>
      </w:r>
      <w:r w:rsidRPr="00531707">
        <w:rPr>
          <w:rFonts w:eastAsia="MS Mincho"/>
          <w:noProof/>
        </w:rPr>
        <w:t>, която ще гарантира на Възложителя разрешаване на възникнали технически проблеми в рамките на гаранционната поддръжка.</w:t>
      </w:r>
    </w:p>
    <w:p w14:paraId="49777E70" w14:textId="77777777" w:rsidR="00D30409" w:rsidRPr="00531707" w:rsidRDefault="00D30409" w:rsidP="009009BC">
      <w:pPr>
        <w:pStyle w:val="ListParagraph"/>
        <w:numPr>
          <w:ilvl w:val="0"/>
          <w:numId w:val="5"/>
        </w:numPr>
        <w:spacing w:line="276" w:lineRule="auto"/>
        <w:jc w:val="both"/>
        <w:rPr>
          <w:rFonts w:eastAsia="MS Mincho"/>
          <w:noProof/>
        </w:rPr>
      </w:pPr>
      <w:r w:rsidRPr="00531707">
        <w:rPr>
          <w:rFonts w:eastAsia="MS Mincho"/>
          <w:noProof/>
        </w:rPr>
        <w:lastRenderedPageBreak/>
        <w:t>Декларирам, че при изпълнение на дейностите се задължаваме да пазим в поверителност и да не разкриваме или разпространяваме информация, станала ни известна при или по повод изпълнението на дейностите, предмет на поръчката.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083A71BF" w14:textId="3EA540E8" w:rsidR="00DA3613" w:rsidRPr="00654EEC" w:rsidRDefault="00D30409" w:rsidP="009009BC">
      <w:pPr>
        <w:pStyle w:val="ListParagraph"/>
        <w:numPr>
          <w:ilvl w:val="0"/>
          <w:numId w:val="5"/>
        </w:numPr>
        <w:spacing w:line="276" w:lineRule="auto"/>
        <w:jc w:val="both"/>
        <w:rPr>
          <w:rFonts w:eastAsia="MS Mincho"/>
          <w:bCs/>
          <w:noProof/>
        </w:rPr>
      </w:pPr>
      <w:bookmarkStart w:id="1" w:name="_Hlk521964276"/>
      <w:r w:rsidRPr="00654EEC">
        <w:rPr>
          <w:rFonts w:eastAsia="MS Mincho"/>
          <w:bCs/>
          <w:noProof/>
        </w:rPr>
        <w:t>Предлагам</w:t>
      </w:r>
      <w:r w:rsidR="00DA3613" w:rsidRPr="00654EEC">
        <w:rPr>
          <w:rFonts w:eastAsia="MS Mincho"/>
          <w:bCs/>
          <w:noProof/>
        </w:rPr>
        <w:t>е</w:t>
      </w:r>
      <w:r w:rsidRPr="00654EEC">
        <w:rPr>
          <w:rFonts w:eastAsia="MS Mincho"/>
          <w:bCs/>
          <w:noProof/>
        </w:rPr>
        <w:t xml:space="preserve"> да изпълним поръчката съгласно </w:t>
      </w:r>
      <w:r w:rsidR="00DA3613" w:rsidRPr="00654EEC">
        <w:rPr>
          <w:rFonts w:eastAsia="MS Mincho"/>
          <w:bCs/>
          <w:noProof/>
        </w:rPr>
        <w:t>Техническата спецификация.</w:t>
      </w:r>
    </w:p>
    <w:bookmarkEnd w:id="1"/>
    <w:p w14:paraId="31EA472E" w14:textId="77777777" w:rsidR="00D30409" w:rsidRPr="00531707" w:rsidRDefault="00D30409" w:rsidP="00D30409">
      <w:pPr>
        <w:tabs>
          <w:tab w:val="left" w:pos="360"/>
        </w:tabs>
        <w:spacing w:line="276" w:lineRule="auto"/>
        <w:jc w:val="both"/>
        <w:rPr>
          <w:rFonts w:eastAsia="MS Mincho"/>
          <w:b/>
          <w:i/>
          <w:noProof/>
        </w:rPr>
      </w:pPr>
    </w:p>
    <w:p w14:paraId="03B9704E" w14:textId="77777777" w:rsidR="00D30409" w:rsidRPr="00D7090F" w:rsidRDefault="00D30409" w:rsidP="00D30409">
      <w:pPr>
        <w:tabs>
          <w:tab w:val="left" w:pos="360"/>
        </w:tabs>
        <w:spacing w:line="276" w:lineRule="auto"/>
        <w:jc w:val="both"/>
        <w:rPr>
          <w:rFonts w:eastAsia="MS Mincho"/>
          <w:b/>
          <w:noProof/>
        </w:rPr>
      </w:pPr>
      <w:r w:rsidRPr="00D7090F">
        <w:rPr>
          <w:rFonts w:eastAsia="MS Mincho"/>
          <w:b/>
          <w:noProof/>
        </w:rPr>
        <w:t>ПРИЛОЖЕНИЯ:</w:t>
      </w:r>
    </w:p>
    <w:p w14:paraId="7C160379" w14:textId="77777777" w:rsidR="008705A1" w:rsidRDefault="008705A1" w:rsidP="009009BC">
      <w:pPr>
        <w:pStyle w:val="ListParagraph"/>
        <w:numPr>
          <w:ilvl w:val="3"/>
          <w:numId w:val="12"/>
        </w:numPr>
        <w:tabs>
          <w:tab w:val="left" w:pos="360"/>
        </w:tabs>
        <w:spacing w:line="276" w:lineRule="auto"/>
        <w:ind w:left="426"/>
        <w:jc w:val="both"/>
        <w:rPr>
          <w:rFonts w:eastAsia="MS Mincho"/>
          <w:noProof/>
        </w:rPr>
      </w:pPr>
      <w:r>
        <w:rPr>
          <w:rFonts w:eastAsia="MS Mincho"/>
          <w:noProof/>
        </w:rPr>
        <w:t>Техническа брошура от производителя (на аглийски или български език) на предлаганото оборудване, която да потвърждава предложените характеристики;</w:t>
      </w:r>
    </w:p>
    <w:p w14:paraId="7390406D" w14:textId="77777777" w:rsidR="008705A1" w:rsidRPr="008705A1" w:rsidRDefault="008705A1" w:rsidP="008705A1">
      <w:pPr>
        <w:tabs>
          <w:tab w:val="left" w:pos="360"/>
        </w:tabs>
        <w:spacing w:line="276" w:lineRule="auto"/>
        <w:jc w:val="both"/>
        <w:rPr>
          <w:rFonts w:eastAsia="MS Mincho"/>
          <w:noProof/>
        </w:rPr>
      </w:pPr>
    </w:p>
    <w:p w14:paraId="00047F07" w14:textId="77777777" w:rsidR="00D30409" w:rsidRPr="00531707" w:rsidRDefault="00D30409" w:rsidP="00D30409">
      <w:pPr>
        <w:tabs>
          <w:tab w:val="left" w:pos="360"/>
        </w:tabs>
        <w:spacing w:line="276" w:lineRule="auto"/>
        <w:jc w:val="both"/>
        <w:rPr>
          <w:rFonts w:eastAsia="MS Mincho"/>
          <w:i/>
          <w:noProof/>
        </w:rPr>
      </w:pPr>
    </w:p>
    <w:p w14:paraId="4789D289" w14:textId="77777777" w:rsidR="00D30409" w:rsidRPr="00531707" w:rsidRDefault="00D30409" w:rsidP="00D30409">
      <w:pPr>
        <w:tabs>
          <w:tab w:val="left" w:pos="360"/>
        </w:tabs>
        <w:autoSpaceDE w:val="0"/>
        <w:spacing w:line="276" w:lineRule="auto"/>
        <w:jc w:val="both"/>
        <w:rPr>
          <w:rFonts w:eastAsia="MS Mincho"/>
          <w:b/>
          <w:i/>
          <w:noProof/>
          <w:lang w:eastAsia="en-US"/>
        </w:rPr>
      </w:pPr>
    </w:p>
    <w:p w14:paraId="0D5EA4F2" w14:textId="500C1496" w:rsidR="00D30409" w:rsidRPr="00531707" w:rsidRDefault="00D30409" w:rsidP="00D30409">
      <w:pPr>
        <w:spacing w:line="276" w:lineRule="auto"/>
        <w:jc w:val="both"/>
        <w:rPr>
          <w:rFonts w:eastAsia="TimesNewRomanPSMT"/>
          <w:noProof/>
        </w:rPr>
      </w:pPr>
      <w:r w:rsidRPr="00531707">
        <w:rPr>
          <w:rFonts w:eastAsia="TimesNewRomanPSMT"/>
          <w:noProof/>
        </w:rPr>
        <w:t xml:space="preserve">Дата:.....................................г.                </w:t>
      </w:r>
      <w:r w:rsidR="00C84C2F">
        <w:rPr>
          <w:rFonts w:eastAsia="TimesNewRomanPSMT"/>
          <w:noProof/>
        </w:rPr>
        <w:t xml:space="preserve">                              </w:t>
      </w:r>
      <w:r w:rsidRPr="00531707">
        <w:rPr>
          <w:rFonts w:eastAsia="TimesNewRomanPSMT"/>
          <w:noProof/>
        </w:rPr>
        <w:t xml:space="preserve">………………………………..                   </w:t>
      </w:r>
    </w:p>
    <w:p w14:paraId="02EA8AB8" w14:textId="77777777" w:rsidR="00D30409" w:rsidRPr="00531707" w:rsidRDefault="00D30409" w:rsidP="00D30409">
      <w:pPr>
        <w:spacing w:line="276" w:lineRule="auto"/>
        <w:jc w:val="both"/>
        <w:rPr>
          <w:rFonts w:eastAsia="TimesNewRomanPS-ItalicMT"/>
          <w:noProof/>
        </w:rPr>
      </w:pPr>
      <w:r w:rsidRPr="00531707">
        <w:rPr>
          <w:rFonts w:eastAsia="TimesNewRomanPS-ItalicMT"/>
          <w:noProof/>
        </w:rPr>
        <w:t xml:space="preserve">                                                                                             /име, фамилия, подпис и печат/</w:t>
      </w:r>
    </w:p>
    <w:p w14:paraId="7AD86E29" w14:textId="77777777" w:rsidR="00D26A5E" w:rsidRDefault="00D26A5E">
      <w:pPr>
        <w:spacing w:after="160" w:line="259" w:lineRule="auto"/>
        <w:rPr>
          <w:b/>
          <w:i/>
          <w:noProof/>
        </w:rPr>
      </w:pPr>
      <w:r>
        <w:rPr>
          <w:b/>
          <w:i/>
          <w:noProof/>
        </w:rPr>
        <w:br w:type="page"/>
      </w:r>
    </w:p>
    <w:p w14:paraId="5C071960" w14:textId="77777777" w:rsidR="00D30409" w:rsidRPr="00CB3BE6" w:rsidRDefault="00D30409" w:rsidP="00D26A5E">
      <w:pPr>
        <w:spacing w:after="200" w:line="276" w:lineRule="auto"/>
        <w:jc w:val="right"/>
        <w:rPr>
          <w:rFonts w:eastAsia="MS Mincho"/>
          <w:b/>
          <w:i/>
          <w:noProof/>
          <w:lang w:eastAsia="en-US"/>
        </w:rPr>
      </w:pPr>
      <w:r w:rsidRPr="00CB3BE6">
        <w:rPr>
          <w:b/>
          <w:i/>
          <w:noProof/>
        </w:rPr>
        <w:lastRenderedPageBreak/>
        <w:t>Образец № 3</w:t>
      </w:r>
    </w:p>
    <w:p w14:paraId="176559CF" w14:textId="77777777" w:rsidR="00D30409" w:rsidRPr="00531707" w:rsidRDefault="00D30409" w:rsidP="00D30409">
      <w:pPr>
        <w:tabs>
          <w:tab w:val="left" w:pos="374"/>
        </w:tabs>
        <w:spacing w:line="276" w:lineRule="auto"/>
        <w:ind w:right="79"/>
        <w:jc w:val="both"/>
        <w:rPr>
          <w:rFonts w:eastAsia="MS Mincho"/>
          <w:b/>
          <w:noProof/>
        </w:rPr>
      </w:pPr>
    </w:p>
    <w:p w14:paraId="26331D30" w14:textId="77777777" w:rsidR="00D30409" w:rsidRPr="00531707" w:rsidRDefault="00D30409" w:rsidP="00D30409">
      <w:pPr>
        <w:tabs>
          <w:tab w:val="left" w:pos="374"/>
        </w:tabs>
        <w:spacing w:line="276" w:lineRule="auto"/>
        <w:ind w:right="79"/>
        <w:jc w:val="both"/>
        <w:rPr>
          <w:rFonts w:eastAsia="MS Mincho"/>
          <w:b/>
          <w:noProof/>
        </w:rPr>
      </w:pPr>
      <w:r w:rsidRPr="00531707">
        <w:rPr>
          <w:rFonts w:eastAsia="MS Mincho"/>
          <w:b/>
          <w:noProof/>
        </w:rPr>
        <w:t>ДО НАЦИОНАЛЕН СТАТИСТИЧЕСКИ ИНСТИТУТ</w:t>
      </w:r>
    </w:p>
    <w:p w14:paraId="11F37CC1" w14:textId="77777777" w:rsidR="00D30409" w:rsidRPr="00531707" w:rsidRDefault="00D30409" w:rsidP="00D30409">
      <w:pPr>
        <w:tabs>
          <w:tab w:val="left" w:pos="374"/>
        </w:tabs>
        <w:spacing w:line="276" w:lineRule="auto"/>
        <w:ind w:right="79"/>
        <w:jc w:val="both"/>
        <w:rPr>
          <w:rFonts w:eastAsia="MS Mincho"/>
          <w:b/>
          <w:noProof/>
        </w:rPr>
      </w:pPr>
      <w:r w:rsidRPr="00531707">
        <w:rPr>
          <w:rFonts w:eastAsia="MS Mincho"/>
          <w:b/>
          <w:noProof/>
        </w:rPr>
        <w:t xml:space="preserve">гр. София, ул. </w:t>
      </w:r>
      <w:r w:rsidR="00D26A5E">
        <w:rPr>
          <w:rFonts w:eastAsia="MS Mincho"/>
          <w:b/>
          <w:noProof/>
        </w:rPr>
        <w:t>„</w:t>
      </w:r>
      <w:r w:rsidRPr="00531707">
        <w:rPr>
          <w:rFonts w:eastAsia="MS Mincho"/>
          <w:b/>
          <w:noProof/>
        </w:rPr>
        <w:t>Панайот Волов</w:t>
      </w:r>
      <w:r w:rsidR="00D26A5E">
        <w:rPr>
          <w:rFonts w:eastAsia="MS Mincho"/>
          <w:b/>
          <w:noProof/>
        </w:rPr>
        <w:t>“</w:t>
      </w:r>
      <w:r w:rsidRPr="00531707">
        <w:rPr>
          <w:rFonts w:eastAsia="MS Mincho"/>
          <w:b/>
          <w:noProof/>
        </w:rPr>
        <w:t xml:space="preserve"> № 2</w:t>
      </w:r>
    </w:p>
    <w:p w14:paraId="4505A213" w14:textId="77777777" w:rsidR="00D30409" w:rsidRPr="00531707" w:rsidRDefault="00D30409" w:rsidP="00D30409">
      <w:pPr>
        <w:tabs>
          <w:tab w:val="left" w:pos="374"/>
        </w:tabs>
        <w:spacing w:line="276" w:lineRule="auto"/>
        <w:ind w:right="79"/>
        <w:jc w:val="both"/>
        <w:rPr>
          <w:rFonts w:eastAsia="MS Mincho"/>
          <w:noProof/>
        </w:rPr>
      </w:pPr>
    </w:p>
    <w:p w14:paraId="042781F5" w14:textId="77777777" w:rsidR="00D30409" w:rsidRPr="00531707" w:rsidRDefault="00D30409" w:rsidP="00D30409">
      <w:pPr>
        <w:tabs>
          <w:tab w:val="left" w:pos="374"/>
        </w:tabs>
        <w:spacing w:line="276" w:lineRule="auto"/>
        <w:ind w:right="79"/>
        <w:jc w:val="both"/>
        <w:rPr>
          <w:rFonts w:eastAsia="MS Mincho"/>
          <w:noProof/>
        </w:rPr>
      </w:pPr>
    </w:p>
    <w:p w14:paraId="7AB13951" w14:textId="77777777" w:rsidR="00D30409" w:rsidRPr="00531707" w:rsidRDefault="00D30409" w:rsidP="00D30409">
      <w:pPr>
        <w:keepNext/>
        <w:tabs>
          <w:tab w:val="left" w:pos="374"/>
        </w:tabs>
        <w:spacing w:line="276" w:lineRule="auto"/>
        <w:ind w:right="79"/>
        <w:jc w:val="center"/>
        <w:outlineLvl w:val="2"/>
        <w:rPr>
          <w:rFonts w:eastAsia="MS Mincho"/>
          <w:b/>
          <w:bCs/>
          <w:noProof/>
        </w:rPr>
      </w:pPr>
      <w:r w:rsidRPr="00531707">
        <w:rPr>
          <w:rFonts w:eastAsia="MS Mincho"/>
          <w:b/>
          <w:bCs/>
          <w:noProof/>
        </w:rPr>
        <w:t>Ц Е Н О В О    П Р Е Д Л О Ж Е Н И Е</w:t>
      </w:r>
    </w:p>
    <w:p w14:paraId="7BF0C3CB" w14:textId="77777777" w:rsidR="00D30409" w:rsidRPr="00531707" w:rsidRDefault="00D30409" w:rsidP="00D30409">
      <w:pPr>
        <w:spacing w:line="276" w:lineRule="auto"/>
        <w:rPr>
          <w:rFonts w:eastAsia="TimesNewRomanPSMT"/>
          <w:noProof/>
        </w:rPr>
      </w:pPr>
      <w:r w:rsidRPr="00531707">
        <w:rPr>
          <w:rFonts w:eastAsia="TimesNewRomanPSMT"/>
          <w:noProof/>
        </w:rPr>
        <w:t>от</w:t>
      </w:r>
    </w:p>
    <w:p w14:paraId="5E944E30" w14:textId="77777777" w:rsidR="00D30409" w:rsidRPr="00531707" w:rsidRDefault="00D30409" w:rsidP="00D30409">
      <w:pPr>
        <w:spacing w:line="276" w:lineRule="auto"/>
        <w:jc w:val="both"/>
        <w:rPr>
          <w:rFonts w:eastAsia="TimesNewRomanPSMT"/>
          <w:noProof/>
        </w:rPr>
      </w:pPr>
      <w:r w:rsidRPr="00531707">
        <w:rPr>
          <w:rFonts w:eastAsia="TimesNewRomanPSMT"/>
          <w:noProof/>
        </w:rPr>
        <w:t>....................................................................................................................................................</w:t>
      </w:r>
    </w:p>
    <w:p w14:paraId="7A88629F" w14:textId="77777777" w:rsidR="00D30409" w:rsidRPr="00531707" w:rsidRDefault="00D30409" w:rsidP="00D30409">
      <w:pPr>
        <w:spacing w:line="276" w:lineRule="auto"/>
        <w:jc w:val="center"/>
        <w:rPr>
          <w:rFonts w:eastAsia="TimesNewRomanPS-ItalicMT"/>
          <w:noProof/>
        </w:rPr>
      </w:pPr>
      <w:r w:rsidRPr="00531707">
        <w:rPr>
          <w:rFonts w:eastAsia="TimesNewRomanPS-ItalicMT"/>
          <w:noProof/>
        </w:rPr>
        <w:t>(пълно наименование, ЕИК/БУЛСТАТ, седалище и адрес на управление)</w:t>
      </w:r>
    </w:p>
    <w:p w14:paraId="5D3C7023" w14:textId="77777777" w:rsidR="00D30409" w:rsidRPr="00531707" w:rsidRDefault="00D30409" w:rsidP="00D30409">
      <w:pPr>
        <w:spacing w:line="276" w:lineRule="auto"/>
        <w:jc w:val="both"/>
        <w:rPr>
          <w:rFonts w:eastAsia="TimesNewRomanPS-ItalicMT"/>
          <w:noProof/>
        </w:rPr>
      </w:pPr>
    </w:p>
    <w:p w14:paraId="72A6CAA6" w14:textId="77777777" w:rsidR="00D30409" w:rsidRPr="00531707" w:rsidRDefault="00D30409" w:rsidP="00D30409">
      <w:pPr>
        <w:spacing w:line="276" w:lineRule="auto"/>
        <w:ind w:firstLine="708"/>
        <w:jc w:val="both"/>
        <w:rPr>
          <w:rFonts w:eastAsia="TimesNewRomanPS-BoldMT"/>
          <w:noProof/>
        </w:rPr>
      </w:pPr>
    </w:p>
    <w:p w14:paraId="03B93DA4" w14:textId="77777777" w:rsidR="00D30409" w:rsidRPr="00531707" w:rsidRDefault="00D30409" w:rsidP="00D30409">
      <w:pPr>
        <w:spacing w:line="276" w:lineRule="auto"/>
        <w:ind w:firstLine="708"/>
        <w:jc w:val="both"/>
        <w:rPr>
          <w:rFonts w:eastAsia="TimesNewRomanPS-BoldMT"/>
          <w:b/>
          <w:noProof/>
        </w:rPr>
      </w:pPr>
      <w:r w:rsidRPr="00531707">
        <w:rPr>
          <w:rFonts w:eastAsia="TimesNewRomanPS-BoldMT"/>
          <w:b/>
          <w:noProof/>
        </w:rPr>
        <w:t xml:space="preserve">Уважаеми дами и господа, </w:t>
      </w:r>
    </w:p>
    <w:p w14:paraId="747E6F74" w14:textId="77777777" w:rsidR="00D30409" w:rsidRPr="00531707" w:rsidRDefault="00D30409" w:rsidP="00D30409">
      <w:pPr>
        <w:spacing w:line="276" w:lineRule="auto"/>
        <w:ind w:firstLine="708"/>
        <w:jc w:val="both"/>
        <w:rPr>
          <w:rFonts w:eastAsia="TimesNewRomanPS-BoldMT"/>
          <w:noProof/>
        </w:rPr>
      </w:pPr>
    </w:p>
    <w:p w14:paraId="31869BCB" w14:textId="77777777" w:rsidR="00D30409" w:rsidRPr="00531707" w:rsidRDefault="00D30409" w:rsidP="00D30409">
      <w:pPr>
        <w:spacing w:line="276" w:lineRule="auto"/>
        <w:jc w:val="both"/>
        <w:rPr>
          <w:b/>
          <w:noProof/>
        </w:rPr>
      </w:pPr>
      <w:r w:rsidRPr="00531707">
        <w:rPr>
          <w:rFonts w:eastAsia="TimesNewRomanPSMT"/>
          <w:noProof/>
        </w:rPr>
        <w:tab/>
        <w:t xml:space="preserve">Във връзка с обявената процедура за възлагане на поръчка с предмет: </w:t>
      </w:r>
      <w:r w:rsidR="00C84C2F" w:rsidRPr="00DB30EC">
        <w:rPr>
          <w:noProof/>
        </w:rPr>
        <w:t>„Доставка, гаранционно обслужване на място и застраховка на преносими компютри – таблети“</w:t>
      </w:r>
      <w:r w:rsidR="00C84C2F">
        <w:rPr>
          <w:noProof/>
        </w:rPr>
        <w:t xml:space="preserve">, </w:t>
      </w:r>
      <w:r w:rsidRPr="00531707">
        <w:rPr>
          <w:noProof/>
        </w:rPr>
        <w:t xml:space="preserve">предлагаме да изпълним поръчката, съгласно изискванията на </w:t>
      </w:r>
      <w:r w:rsidRPr="00531707">
        <w:rPr>
          <w:bCs/>
          <w:noProof/>
        </w:rPr>
        <w:t xml:space="preserve">Възложителя </w:t>
      </w:r>
      <w:r w:rsidRPr="00531707">
        <w:rPr>
          <w:noProof/>
        </w:rPr>
        <w:t>при следните финансови условия:</w:t>
      </w:r>
    </w:p>
    <w:p w14:paraId="14138EE5" w14:textId="77777777" w:rsidR="00D30409" w:rsidRPr="00531707" w:rsidRDefault="00D30409" w:rsidP="00D30409">
      <w:pPr>
        <w:widowControl w:val="0"/>
        <w:suppressAutoHyphens/>
        <w:spacing w:line="276" w:lineRule="auto"/>
        <w:jc w:val="both"/>
        <w:rPr>
          <w:rFonts w:eastAsia="Lucida Sans Unicode"/>
          <w:b/>
          <w:noProof/>
          <w:kern w:val="1"/>
          <w:lang w:eastAsia="hi-IN" w:bidi="hi-IN"/>
        </w:rPr>
      </w:pPr>
    </w:p>
    <w:p w14:paraId="4D5D99FE" w14:textId="77777777" w:rsidR="00D30409" w:rsidRPr="005A2E65" w:rsidRDefault="00D30409" w:rsidP="00D30409">
      <w:pPr>
        <w:pStyle w:val="ListParagraph"/>
        <w:numPr>
          <w:ilvl w:val="3"/>
          <w:numId w:val="4"/>
        </w:numPr>
        <w:tabs>
          <w:tab w:val="left" w:pos="1134"/>
        </w:tabs>
        <w:overflowPunct w:val="0"/>
        <w:autoSpaceDE w:val="0"/>
        <w:autoSpaceDN w:val="0"/>
        <w:adjustRightInd w:val="0"/>
        <w:spacing w:line="276" w:lineRule="auto"/>
        <w:ind w:left="0" w:right="-35" w:firstLine="851"/>
        <w:jc w:val="both"/>
        <w:textAlignment w:val="baseline"/>
        <w:rPr>
          <w:noProof/>
          <w:lang w:eastAsia="en-US"/>
        </w:rPr>
      </w:pPr>
      <w:r w:rsidRPr="00531707">
        <w:rPr>
          <w:noProof/>
          <w:lang w:eastAsia="en-US"/>
        </w:rPr>
        <w:t>Предлагаме обща крайна цена за изпълнение на обществената поръчка в размер: …………… лв. (словом: …………………. лева) без ДДС и …………… лв. (словом: ……………………………) с ДДС.</w:t>
      </w:r>
    </w:p>
    <w:p w14:paraId="1AE984F6" w14:textId="77777777" w:rsidR="00D30409" w:rsidRPr="00531707" w:rsidRDefault="00D30409" w:rsidP="009009BC">
      <w:pPr>
        <w:pStyle w:val="ListParagraph"/>
        <w:numPr>
          <w:ilvl w:val="3"/>
          <w:numId w:val="4"/>
        </w:numPr>
        <w:tabs>
          <w:tab w:val="left" w:pos="1134"/>
        </w:tabs>
        <w:overflowPunct w:val="0"/>
        <w:autoSpaceDE w:val="0"/>
        <w:autoSpaceDN w:val="0"/>
        <w:adjustRightInd w:val="0"/>
        <w:spacing w:line="276" w:lineRule="auto"/>
        <w:ind w:left="0" w:right="-35" w:firstLine="851"/>
        <w:jc w:val="both"/>
        <w:textAlignment w:val="baseline"/>
        <w:rPr>
          <w:noProof/>
          <w:lang w:eastAsia="en-US"/>
        </w:rPr>
      </w:pPr>
      <w:r w:rsidRPr="00531707">
        <w:rPr>
          <w:noProof/>
          <w:lang w:eastAsia="en-US"/>
        </w:rPr>
        <w:t>Предложените цени са определени при пълно съответствие с условията на Документацията по процедурата. Приемаме, че единствено и само аз (ние) ще бъда(ем) отговорни за евентуално допуснати грешки или пропуски в изчисленията на предложените от мен (нас) цени.</w:t>
      </w:r>
    </w:p>
    <w:p w14:paraId="0B9E8320" w14:textId="77777777" w:rsidR="00D30409" w:rsidRPr="00531707" w:rsidRDefault="00D30409" w:rsidP="009009BC">
      <w:pPr>
        <w:pStyle w:val="ListParagraph"/>
        <w:numPr>
          <w:ilvl w:val="3"/>
          <w:numId w:val="4"/>
        </w:numPr>
        <w:tabs>
          <w:tab w:val="left" w:pos="1134"/>
        </w:tabs>
        <w:overflowPunct w:val="0"/>
        <w:autoSpaceDE w:val="0"/>
        <w:autoSpaceDN w:val="0"/>
        <w:adjustRightInd w:val="0"/>
        <w:spacing w:line="276" w:lineRule="auto"/>
        <w:ind w:left="0" w:right="-35" w:firstLine="851"/>
        <w:jc w:val="both"/>
        <w:textAlignment w:val="baseline"/>
        <w:rPr>
          <w:noProof/>
          <w:lang w:eastAsia="en-US"/>
        </w:rPr>
      </w:pPr>
      <w:r w:rsidRPr="00531707">
        <w:rPr>
          <w:noProof/>
          <w:lang w:eastAsia="en-US"/>
        </w:rPr>
        <w:t>Декларирам(е), че съм (сме) съгласен(и) плащанията да бъдат извършени по начина и в сроковете, посочени в проекта на договор за възлагане на обществената поръчка.</w:t>
      </w:r>
    </w:p>
    <w:p w14:paraId="5B19071D" w14:textId="77777777" w:rsidR="00D30409" w:rsidRPr="00531707" w:rsidRDefault="00D30409" w:rsidP="00D30409">
      <w:pPr>
        <w:spacing w:line="276" w:lineRule="auto"/>
        <w:jc w:val="both"/>
        <w:rPr>
          <w:rFonts w:eastAsia="TimesNewRomanPSMT"/>
          <w:noProof/>
        </w:rPr>
      </w:pPr>
    </w:p>
    <w:p w14:paraId="6A32CEFB" w14:textId="77777777" w:rsidR="005A2E65" w:rsidRDefault="005A2E65" w:rsidP="00D30409">
      <w:pPr>
        <w:spacing w:line="276" w:lineRule="auto"/>
        <w:jc w:val="both"/>
        <w:rPr>
          <w:rFonts w:eastAsia="TimesNewRomanPSMT"/>
          <w:noProof/>
        </w:rPr>
      </w:pPr>
    </w:p>
    <w:p w14:paraId="3A3B5F28" w14:textId="77777777" w:rsidR="00D30409" w:rsidRPr="00531707" w:rsidRDefault="00D30409" w:rsidP="00D30409">
      <w:pPr>
        <w:spacing w:line="276" w:lineRule="auto"/>
        <w:jc w:val="both"/>
        <w:rPr>
          <w:rFonts w:eastAsia="TimesNewRomanPSMT"/>
          <w:noProof/>
        </w:rPr>
      </w:pPr>
      <w:r w:rsidRPr="00531707">
        <w:rPr>
          <w:rFonts w:eastAsia="TimesNewRomanPSMT"/>
          <w:noProof/>
        </w:rPr>
        <w:t xml:space="preserve">Дата:.....................................г.                                          ………………………………..                   </w:t>
      </w:r>
    </w:p>
    <w:p w14:paraId="12BE518F" w14:textId="77777777" w:rsidR="00D30409" w:rsidRPr="00531707" w:rsidRDefault="00D30409" w:rsidP="00D30409">
      <w:pPr>
        <w:spacing w:line="276" w:lineRule="auto"/>
        <w:jc w:val="both"/>
        <w:rPr>
          <w:rFonts w:eastAsia="TimesNewRomanPS-ItalicMT"/>
          <w:noProof/>
        </w:rPr>
      </w:pPr>
      <w:r w:rsidRPr="00531707">
        <w:rPr>
          <w:rFonts w:eastAsia="TimesNewRomanPS-ItalicMT"/>
          <w:noProof/>
        </w:rPr>
        <w:t xml:space="preserve">                                                                                            /име, фамилия, подпис и печат/</w:t>
      </w:r>
    </w:p>
    <w:p w14:paraId="2A4B8E20" w14:textId="77777777" w:rsidR="00D30409" w:rsidRPr="00531707" w:rsidRDefault="00D30409" w:rsidP="00D30409">
      <w:pPr>
        <w:tabs>
          <w:tab w:val="left" w:pos="374"/>
        </w:tabs>
        <w:spacing w:line="276" w:lineRule="auto"/>
        <w:ind w:right="79"/>
        <w:jc w:val="both"/>
        <w:rPr>
          <w:bCs/>
          <w:iCs/>
          <w:noProof/>
        </w:rPr>
      </w:pPr>
      <w:bookmarkStart w:id="2" w:name="_DV_M80"/>
      <w:bookmarkStart w:id="3" w:name="_DV_M81"/>
      <w:bookmarkStart w:id="4" w:name="_DV_M82"/>
      <w:bookmarkStart w:id="5" w:name="_DV_M83"/>
      <w:bookmarkStart w:id="6" w:name="_DV_M85"/>
      <w:bookmarkStart w:id="7" w:name="_DV_M86"/>
      <w:bookmarkStart w:id="8" w:name="_DV_M87"/>
      <w:bookmarkStart w:id="9" w:name="_DV_M94"/>
      <w:bookmarkStart w:id="10" w:name="_DV_M95"/>
      <w:bookmarkStart w:id="11" w:name="_DV_M96"/>
      <w:bookmarkStart w:id="12" w:name="_DV_M97"/>
      <w:bookmarkStart w:id="13" w:name="_DV_M98"/>
      <w:bookmarkStart w:id="14" w:name="_DV_M99"/>
      <w:bookmarkStart w:id="15" w:name="_DV_M100"/>
      <w:bookmarkStart w:id="16" w:name="_DV_M101"/>
      <w:bookmarkStart w:id="17" w:name="_DV_M102"/>
      <w:bookmarkStart w:id="18" w:name="_DV_M64"/>
      <w:bookmarkStart w:id="19" w:name="_DV_M65"/>
      <w:bookmarkStart w:id="20" w:name="_DV_M67"/>
      <w:bookmarkStart w:id="21" w:name="_DV_M68"/>
      <w:bookmarkStart w:id="22" w:name="_DV_M69"/>
      <w:bookmarkStart w:id="23" w:name="_DV_M169"/>
      <w:bookmarkStart w:id="24" w:name="_DV_M17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F983DCA" w14:textId="77777777" w:rsidR="005A2E65" w:rsidRDefault="005A2E65">
      <w:pPr>
        <w:spacing w:after="160" w:line="259" w:lineRule="auto"/>
        <w:rPr>
          <w:b/>
          <w:bCs/>
          <w:noProof/>
          <w:color w:val="365F91"/>
          <w:sz w:val="28"/>
          <w:szCs w:val="28"/>
          <w:lang w:eastAsia="en-US"/>
        </w:rPr>
      </w:pPr>
      <w:r>
        <w:rPr>
          <w:b/>
          <w:bCs/>
          <w:noProof/>
          <w:color w:val="365F91"/>
          <w:sz w:val="28"/>
          <w:szCs w:val="28"/>
          <w:lang w:eastAsia="en-US"/>
        </w:rPr>
        <w:br w:type="page"/>
      </w:r>
    </w:p>
    <w:p w14:paraId="7E8731E4" w14:textId="77777777" w:rsidR="00D30409" w:rsidRPr="005A2E65" w:rsidRDefault="0081775F" w:rsidP="005A2E65">
      <w:pPr>
        <w:spacing w:after="200" w:line="276" w:lineRule="auto"/>
        <w:jc w:val="right"/>
        <w:rPr>
          <w:b/>
          <w:bCs/>
          <w:noProof/>
          <w:color w:val="365F91"/>
          <w:sz w:val="28"/>
          <w:szCs w:val="28"/>
          <w:lang w:eastAsia="en-US"/>
        </w:rPr>
      </w:pPr>
      <w:r w:rsidRPr="005A2E65">
        <w:rPr>
          <w:rFonts w:eastAsia="Calibri"/>
          <w:b/>
          <w:i/>
          <w:noProof/>
          <w:lang w:eastAsia="en-US"/>
        </w:rPr>
        <w:lastRenderedPageBreak/>
        <w:t>Приложение № 2</w:t>
      </w:r>
    </w:p>
    <w:p w14:paraId="2391EAEC" w14:textId="57271BB9" w:rsidR="00D30409" w:rsidRDefault="00B70B53" w:rsidP="00D30409">
      <w:pPr>
        <w:spacing w:line="276" w:lineRule="auto"/>
        <w:jc w:val="center"/>
        <w:rPr>
          <w:rFonts w:eastAsia="Calibri"/>
          <w:b/>
          <w:noProof/>
          <w:sz w:val="28"/>
          <w:szCs w:val="28"/>
          <w:lang w:eastAsia="en-US"/>
        </w:rPr>
      </w:pPr>
      <w:r>
        <w:rPr>
          <w:rFonts w:eastAsia="Calibri"/>
          <w:b/>
          <w:noProof/>
          <w:sz w:val="28"/>
          <w:szCs w:val="28"/>
          <w:lang w:eastAsia="en-US"/>
        </w:rPr>
        <w:t xml:space="preserve">ПРОЕКТ НА </w:t>
      </w:r>
      <w:r w:rsidR="00D30409" w:rsidRPr="00531707">
        <w:rPr>
          <w:rFonts w:eastAsia="Calibri"/>
          <w:b/>
          <w:noProof/>
          <w:sz w:val="28"/>
          <w:szCs w:val="28"/>
          <w:lang w:eastAsia="en-US"/>
        </w:rPr>
        <w:t>ДОГОВОР</w:t>
      </w:r>
    </w:p>
    <w:p w14:paraId="125F6652" w14:textId="3018881F" w:rsidR="00E474F6" w:rsidRPr="00531707" w:rsidRDefault="00E474F6" w:rsidP="00D30409">
      <w:pPr>
        <w:spacing w:line="276" w:lineRule="auto"/>
        <w:jc w:val="center"/>
        <w:rPr>
          <w:rFonts w:eastAsia="Calibri"/>
          <w:b/>
          <w:noProof/>
          <w:sz w:val="28"/>
          <w:szCs w:val="28"/>
          <w:lang w:eastAsia="en-US"/>
        </w:rPr>
      </w:pPr>
      <w:r>
        <w:rPr>
          <w:rFonts w:eastAsia="Calibri"/>
          <w:b/>
          <w:noProof/>
          <w:sz w:val="28"/>
          <w:szCs w:val="28"/>
          <w:lang w:eastAsia="en-US"/>
        </w:rPr>
        <w:t>за възлагане на обществена поръчка</w:t>
      </w:r>
    </w:p>
    <w:p w14:paraId="2FEE1336" w14:textId="563BC291" w:rsidR="00D30409" w:rsidRPr="00531707" w:rsidRDefault="00E474F6" w:rsidP="00D30409">
      <w:pPr>
        <w:spacing w:line="276" w:lineRule="auto"/>
        <w:jc w:val="center"/>
        <w:rPr>
          <w:rFonts w:eastAsia="Calibri"/>
          <w:b/>
          <w:noProof/>
          <w:sz w:val="28"/>
          <w:szCs w:val="28"/>
          <w:lang w:eastAsia="en-US"/>
        </w:rPr>
      </w:pPr>
      <w:r>
        <w:rPr>
          <w:rFonts w:eastAsia="Calibri"/>
          <w:b/>
          <w:noProof/>
          <w:sz w:val="28"/>
          <w:szCs w:val="28"/>
          <w:lang w:eastAsia="en-US"/>
        </w:rPr>
        <w:t>№ ………</w:t>
      </w:r>
      <w:r w:rsidR="00D30409" w:rsidRPr="00531707">
        <w:rPr>
          <w:rFonts w:eastAsia="Calibri"/>
          <w:b/>
          <w:noProof/>
          <w:sz w:val="28"/>
          <w:szCs w:val="28"/>
          <w:lang w:eastAsia="en-US"/>
        </w:rPr>
        <w:t>/…………</w:t>
      </w:r>
    </w:p>
    <w:p w14:paraId="5B63D04A" w14:textId="77777777" w:rsidR="00D30409" w:rsidRPr="00531707" w:rsidRDefault="00D30409" w:rsidP="00D30409">
      <w:pPr>
        <w:spacing w:line="276" w:lineRule="auto"/>
        <w:jc w:val="center"/>
        <w:rPr>
          <w:rFonts w:eastAsia="Calibri"/>
          <w:b/>
          <w:noProof/>
          <w:sz w:val="28"/>
          <w:szCs w:val="28"/>
          <w:lang w:eastAsia="en-US"/>
        </w:rPr>
      </w:pPr>
    </w:p>
    <w:p w14:paraId="1F3A8046" w14:textId="77777777" w:rsidR="00D30409" w:rsidRPr="00531707" w:rsidRDefault="00D30409" w:rsidP="00D30409">
      <w:pPr>
        <w:shd w:val="clear" w:color="auto" w:fill="FFFFFF"/>
        <w:spacing w:line="276" w:lineRule="auto"/>
        <w:jc w:val="both"/>
        <w:rPr>
          <w:noProof/>
          <w:spacing w:val="-1"/>
          <w:lang w:eastAsia="en-US"/>
        </w:rPr>
      </w:pPr>
      <w:r w:rsidRPr="00531707">
        <w:rPr>
          <w:noProof/>
          <w:spacing w:val="-4"/>
          <w:lang w:eastAsia="en-US"/>
        </w:rPr>
        <w:t>Днес,</w:t>
      </w:r>
      <w:r w:rsidRPr="00531707">
        <w:rPr>
          <w:noProof/>
          <w:lang w:eastAsia="en-US"/>
        </w:rPr>
        <w:tab/>
        <w:t>…………..</w:t>
      </w:r>
      <w:r w:rsidRPr="00531707">
        <w:rPr>
          <w:noProof/>
          <w:spacing w:val="-1"/>
          <w:lang w:eastAsia="en-US"/>
        </w:rPr>
        <w:t xml:space="preserve">, в </w:t>
      </w:r>
      <w:r w:rsidRPr="00531707">
        <w:rPr>
          <w:noProof/>
          <w:lang w:eastAsia="en-US"/>
        </w:rPr>
        <w:t xml:space="preserve">гр. София, </w:t>
      </w:r>
      <w:r w:rsidRPr="00531707">
        <w:rPr>
          <w:noProof/>
          <w:spacing w:val="-1"/>
          <w:lang w:eastAsia="en-US"/>
        </w:rPr>
        <w:t>между:</w:t>
      </w:r>
    </w:p>
    <w:p w14:paraId="2257CBA8" w14:textId="77777777" w:rsidR="00D30409" w:rsidRPr="00531707" w:rsidRDefault="00D30409" w:rsidP="00D30409">
      <w:pPr>
        <w:shd w:val="clear" w:color="auto" w:fill="FFFFFF"/>
        <w:spacing w:line="276" w:lineRule="auto"/>
        <w:jc w:val="both"/>
        <w:rPr>
          <w:noProof/>
          <w:lang w:eastAsia="en-US"/>
        </w:rPr>
      </w:pPr>
    </w:p>
    <w:p w14:paraId="1D2CB7C9" w14:textId="77777777" w:rsidR="00D30409" w:rsidRPr="009E37D3" w:rsidRDefault="00D30409" w:rsidP="00D32DDC">
      <w:pPr>
        <w:widowControl w:val="0"/>
        <w:tabs>
          <w:tab w:val="left" w:pos="-720"/>
          <w:tab w:val="left" w:pos="4678"/>
        </w:tabs>
        <w:suppressAutoHyphens/>
        <w:jc w:val="both"/>
        <w:rPr>
          <w:rFonts w:eastAsia="Batang"/>
          <w:b/>
          <w:sz w:val="20"/>
        </w:rPr>
      </w:pPr>
      <w:r w:rsidRPr="00531707">
        <w:rPr>
          <w:b/>
          <w:noProof/>
          <w:lang w:eastAsia="en-US"/>
        </w:rPr>
        <w:t xml:space="preserve">НАЦИОНАЛЕН СТАТИСТИЧЕСКИ ИНСТИТУТ, </w:t>
      </w:r>
      <w:r w:rsidRPr="00531707">
        <w:rPr>
          <w:noProof/>
          <w:lang w:eastAsia="en-US"/>
        </w:rPr>
        <w:t xml:space="preserve">с адрес </w:t>
      </w:r>
      <w:r w:rsidRPr="00531707">
        <w:rPr>
          <w:bCs/>
          <w:noProof/>
          <w:lang w:eastAsia="en-US"/>
        </w:rPr>
        <w:t>гр. София, ул.</w:t>
      </w:r>
      <w:r w:rsidRPr="00531707">
        <w:rPr>
          <w:i/>
          <w:noProof/>
          <w:lang w:eastAsia="en-US"/>
        </w:rPr>
        <w:t xml:space="preserve"> </w:t>
      </w:r>
      <w:r w:rsidRPr="00531707">
        <w:rPr>
          <w:noProof/>
          <w:lang w:eastAsia="en-US"/>
        </w:rPr>
        <w:t>„Панайот Волов“</w:t>
      </w:r>
      <w:r w:rsidRPr="00531707">
        <w:rPr>
          <w:bCs/>
          <w:noProof/>
          <w:lang w:eastAsia="en-US"/>
        </w:rPr>
        <w:t xml:space="preserve"> № 2</w:t>
      </w:r>
      <w:r w:rsidRPr="00531707">
        <w:rPr>
          <w:noProof/>
          <w:lang w:eastAsia="en-US"/>
        </w:rPr>
        <w:t>, БУЛСТАТ 000695146, представляван от Цветан Нанов – главен секретар,</w:t>
      </w:r>
      <w:r w:rsidRPr="009E37D3">
        <w:rPr>
          <w:noProof/>
          <w:lang w:eastAsia="en-US"/>
        </w:rPr>
        <w:t xml:space="preserve"> </w:t>
      </w:r>
      <w:r w:rsidR="009E37D3" w:rsidRPr="009E37D3">
        <w:rPr>
          <w:noProof/>
          <w:lang w:eastAsia="en-US"/>
        </w:rPr>
        <w:t xml:space="preserve">упълномощен със съгласно Заповед № РД-05-774/17.10.2017 г. </w:t>
      </w:r>
      <w:r w:rsidRPr="00531707">
        <w:rPr>
          <w:noProof/>
        </w:rPr>
        <w:t xml:space="preserve">съгласно </w:t>
      </w:r>
      <w:r w:rsidRPr="00531707">
        <w:rPr>
          <w:noProof/>
          <w:lang w:eastAsia="en-US"/>
        </w:rPr>
        <w:t>………………</w:t>
      </w:r>
      <w:r w:rsidR="009E37D3">
        <w:rPr>
          <w:noProof/>
        </w:rPr>
        <w:t xml:space="preserve">,   наричан за краткост </w:t>
      </w:r>
      <w:r w:rsidRPr="00531707">
        <w:rPr>
          <w:b/>
          <w:noProof/>
        </w:rPr>
        <w:t>ВЪЗЛОЖИТЕЛ</w:t>
      </w:r>
      <w:r w:rsidRPr="00531707">
        <w:rPr>
          <w:noProof/>
        </w:rPr>
        <w:t>, от една страна,</w:t>
      </w:r>
    </w:p>
    <w:p w14:paraId="579365FF" w14:textId="77777777" w:rsidR="00D30409" w:rsidRPr="00531707" w:rsidRDefault="00D30409" w:rsidP="00D30409">
      <w:pPr>
        <w:shd w:val="clear" w:color="auto" w:fill="FFFFFF"/>
        <w:spacing w:line="276" w:lineRule="auto"/>
        <w:jc w:val="both"/>
        <w:rPr>
          <w:noProof/>
          <w:spacing w:val="-1"/>
          <w:lang w:eastAsia="en-US"/>
        </w:rPr>
      </w:pPr>
      <w:r w:rsidRPr="00531707">
        <w:rPr>
          <w:noProof/>
          <w:lang w:eastAsia="en-US"/>
        </w:rPr>
        <w:t xml:space="preserve">и </w:t>
      </w:r>
    </w:p>
    <w:p w14:paraId="4CBCC885" w14:textId="77777777" w:rsidR="00D30409" w:rsidRPr="00531707" w:rsidRDefault="00D30409" w:rsidP="00D30409">
      <w:pPr>
        <w:shd w:val="clear" w:color="auto" w:fill="FFFFFF"/>
        <w:spacing w:line="276" w:lineRule="auto"/>
        <w:jc w:val="both"/>
        <w:rPr>
          <w:noProof/>
        </w:rPr>
      </w:pPr>
      <w:r w:rsidRPr="00531707">
        <w:rPr>
          <w:b/>
          <w:noProof/>
          <w:lang w:eastAsia="en-US"/>
        </w:rPr>
        <w:t xml:space="preserve">....................................................................................................................................................., </w:t>
      </w:r>
      <w:r w:rsidRPr="00531707">
        <w:rPr>
          <w:noProof/>
          <w:lang w:eastAsia="en-US"/>
        </w:rPr>
        <w:t xml:space="preserve">със седалище и адрес на управление: ...................................................................................................., ЕИК (БУЛСТАТ) ............................., представляван от </w:t>
      </w:r>
      <w:r w:rsidRPr="00531707">
        <w:rPr>
          <w:noProof/>
          <w:lang w:eastAsia="en-US"/>
        </w:rPr>
        <w:tab/>
        <w:t>.....</w:t>
      </w:r>
      <w:r w:rsidR="00A631DE">
        <w:rPr>
          <w:noProof/>
          <w:lang w:eastAsia="en-US"/>
        </w:rPr>
        <w:t xml:space="preserve">.........., в качеството му на </w:t>
      </w:r>
      <w:r w:rsidRPr="00531707">
        <w:rPr>
          <w:noProof/>
          <w:lang w:eastAsia="en-US"/>
        </w:rPr>
        <w:t>.....................,</w:t>
      </w:r>
      <w:r w:rsidRPr="00531707">
        <w:rPr>
          <w:b/>
          <w:noProof/>
          <w:lang w:eastAsia="en-US"/>
        </w:rPr>
        <w:t xml:space="preserve"> </w:t>
      </w:r>
      <w:r w:rsidRPr="00531707">
        <w:rPr>
          <w:noProof/>
          <w:lang w:eastAsia="en-US"/>
        </w:rPr>
        <w:t>н</w:t>
      </w:r>
      <w:r w:rsidRPr="00531707">
        <w:rPr>
          <w:noProof/>
        </w:rPr>
        <w:t xml:space="preserve">аричан/а/о за краткост </w:t>
      </w:r>
      <w:r w:rsidRPr="00531707">
        <w:rPr>
          <w:b/>
          <w:noProof/>
          <w:color w:val="000000"/>
          <w:lang w:eastAsia="en-US"/>
        </w:rPr>
        <w:t>ИЗПЪЛНИТЕЛ</w:t>
      </w:r>
      <w:r w:rsidRPr="00531707">
        <w:rPr>
          <w:noProof/>
        </w:rPr>
        <w:t>, от друга страна,</w:t>
      </w:r>
    </w:p>
    <w:p w14:paraId="01656AD7" w14:textId="77777777" w:rsidR="00D30409" w:rsidRPr="00531707" w:rsidRDefault="00D30409" w:rsidP="00D30409">
      <w:pPr>
        <w:shd w:val="clear" w:color="auto" w:fill="FFFFFF"/>
        <w:spacing w:line="276" w:lineRule="auto"/>
        <w:jc w:val="both"/>
        <w:rPr>
          <w:noProof/>
        </w:rPr>
      </w:pPr>
    </w:p>
    <w:p w14:paraId="2AC06963" w14:textId="77777777" w:rsidR="00D30409" w:rsidRPr="00531707" w:rsidRDefault="00D30409" w:rsidP="00D30409">
      <w:pPr>
        <w:shd w:val="clear" w:color="auto" w:fill="FFFFFF"/>
        <w:spacing w:line="276" w:lineRule="auto"/>
        <w:jc w:val="both"/>
        <w:rPr>
          <w:noProof/>
        </w:rPr>
      </w:pPr>
      <w:r w:rsidRPr="00531707">
        <w:rPr>
          <w:noProof/>
        </w:rPr>
        <w:t>(</w:t>
      </w:r>
      <w:r w:rsidRPr="00531707">
        <w:rPr>
          <w:noProof/>
          <w:lang w:eastAsia="en-US"/>
        </w:rPr>
        <w:t>ВЪЗЛОЖИТЕЛЯТ и ИЗПЪЛНИТЕЛЯТ наричани заедно „</w:t>
      </w:r>
      <w:r w:rsidRPr="00531707">
        <w:rPr>
          <w:b/>
          <w:noProof/>
          <w:lang w:eastAsia="en-US"/>
        </w:rPr>
        <w:t>Страните</w:t>
      </w:r>
      <w:r w:rsidRPr="00531707">
        <w:rPr>
          <w:noProof/>
          <w:lang w:eastAsia="en-US"/>
        </w:rPr>
        <w:t>“, а всеки от тях поотделно „</w:t>
      </w:r>
      <w:r w:rsidRPr="00531707">
        <w:rPr>
          <w:b/>
          <w:noProof/>
          <w:lang w:eastAsia="en-US"/>
        </w:rPr>
        <w:t>Страна</w:t>
      </w:r>
      <w:r w:rsidRPr="00531707">
        <w:rPr>
          <w:noProof/>
          <w:lang w:eastAsia="en-US"/>
        </w:rPr>
        <w:t>“</w:t>
      </w:r>
      <w:r w:rsidRPr="00531707">
        <w:rPr>
          <w:noProof/>
        </w:rPr>
        <w:t>);</w:t>
      </w:r>
    </w:p>
    <w:p w14:paraId="3297C60C" w14:textId="77777777" w:rsidR="00D30409" w:rsidRPr="00531707" w:rsidRDefault="00D30409" w:rsidP="00D30409">
      <w:pPr>
        <w:shd w:val="clear" w:color="auto" w:fill="FFFFFF"/>
        <w:spacing w:line="276" w:lineRule="auto"/>
        <w:jc w:val="both"/>
        <w:rPr>
          <w:noProof/>
          <w:lang w:eastAsia="en-US"/>
        </w:rPr>
      </w:pPr>
    </w:p>
    <w:p w14:paraId="0395797E" w14:textId="77777777" w:rsidR="00D30409" w:rsidRPr="00531707" w:rsidRDefault="00D30409" w:rsidP="00D30409">
      <w:pPr>
        <w:tabs>
          <w:tab w:val="left" w:pos="-720"/>
        </w:tabs>
        <w:spacing w:line="276" w:lineRule="auto"/>
        <w:jc w:val="both"/>
        <w:rPr>
          <w:b/>
          <w:noProof/>
          <w:lang w:eastAsia="en-US"/>
        </w:rPr>
      </w:pPr>
      <w:r w:rsidRPr="00531707">
        <w:rPr>
          <w:b/>
          <w:noProof/>
          <w:lang w:eastAsia="en-US"/>
        </w:rPr>
        <w:t>на основание</w:t>
      </w:r>
      <w:r w:rsidRPr="00531707">
        <w:rPr>
          <w:noProof/>
          <w:lang w:eastAsia="en-US"/>
        </w:rPr>
        <w:t xml:space="preserve"> чл. 112, ал. 1 от Закона за обществените поръчки („</w:t>
      </w:r>
      <w:r w:rsidRPr="00531707">
        <w:rPr>
          <w:b/>
          <w:noProof/>
          <w:lang w:eastAsia="en-US"/>
        </w:rPr>
        <w:t>ЗОП</w:t>
      </w:r>
      <w:r w:rsidRPr="00531707">
        <w:rPr>
          <w:noProof/>
          <w:lang w:eastAsia="en-US"/>
        </w:rPr>
        <w:t xml:space="preserve">“) и Решение № -............../.....................г.  </w:t>
      </w:r>
      <w:r w:rsidRPr="00531707">
        <w:rPr>
          <w:noProof/>
          <w:color w:val="000000"/>
          <w:lang w:eastAsia="en-US"/>
        </w:rPr>
        <w:t xml:space="preserve">на </w:t>
      </w:r>
      <w:r w:rsidRPr="00531707">
        <w:rPr>
          <w:noProof/>
          <w:lang w:eastAsia="en-US"/>
        </w:rPr>
        <w:t>ВЪЗЛОЖИТЕЛЯ</w:t>
      </w:r>
      <w:r w:rsidRPr="00531707">
        <w:rPr>
          <w:noProof/>
          <w:color w:val="000000"/>
          <w:lang w:eastAsia="en-US"/>
        </w:rPr>
        <w:t xml:space="preserve"> за определяне на ИЗПЪЛНИТЕЛ </w:t>
      </w:r>
      <w:r w:rsidRPr="00531707">
        <w:rPr>
          <w:noProof/>
          <w:lang w:eastAsia="en-US"/>
        </w:rPr>
        <w:t xml:space="preserve">на обществена поръчка с предмет: </w:t>
      </w:r>
      <w:r w:rsidR="00A631DE" w:rsidRPr="00A631DE">
        <w:rPr>
          <w:b/>
          <w:noProof/>
          <w:lang w:eastAsia="en-US"/>
        </w:rPr>
        <w:t>„Доставка, гаранционно обслужване на място и застраховка на преносими компютри – таблети“</w:t>
      </w:r>
    </w:p>
    <w:p w14:paraId="1862784E" w14:textId="77777777" w:rsidR="00D30409" w:rsidRPr="00531707" w:rsidRDefault="00D30409" w:rsidP="00D30409">
      <w:pPr>
        <w:tabs>
          <w:tab w:val="left" w:pos="-720"/>
        </w:tabs>
        <w:spacing w:line="276" w:lineRule="auto"/>
        <w:jc w:val="both"/>
        <w:rPr>
          <w:b/>
          <w:noProof/>
          <w:lang w:eastAsia="en-US"/>
        </w:rPr>
      </w:pPr>
      <w:r w:rsidRPr="00531707">
        <w:rPr>
          <w:b/>
          <w:noProof/>
          <w:lang w:eastAsia="en-US"/>
        </w:rPr>
        <w:tab/>
      </w:r>
    </w:p>
    <w:p w14:paraId="14AE19E6" w14:textId="77777777" w:rsidR="00D30409" w:rsidRPr="00531707" w:rsidRDefault="00D30409" w:rsidP="00D30409">
      <w:pPr>
        <w:tabs>
          <w:tab w:val="left" w:pos="-720"/>
        </w:tabs>
        <w:spacing w:line="276" w:lineRule="auto"/>
        <w:jc w:val="both"/>
        <w:rPr>
          <w:rFonts w:eastAsia="Calibri"/>
          <w:noProof/>
          <w:lang w:eastAsia="en-US"/>
        </w:rPr>
      </w:pPr>
      <w:r w:rsidRPr="00531707">
        <w:rPr>
          <w:noProof/>
          <w:lang w:eastAsia="en-US"/>
        </w:rPr>
        <w:t>се сключи този договор („</w:t>
      </w:r>
      <w:r w:rsidRPr="00531707">
        <w:rPr>
          <w:b/>
          <w:noProof/>
          <w:lang w:eastAsia="en-US"/>
        </w:rPr>
        <w:t>Договора</w:t>
      </w:r>
      <w:r w:rsidRPr="00531707">
        <w:rPr>
          <w:noProof/>
          <w:lang w:eastAsia="en-US"/>
        </w:rPr>
        <w:t>/</w:t>
      </w:r>
      <w:r w:rsidRPr="00531707">
        <w:rPr>
          <w:b/>
          <w:noProof/>
          <w:lang w:eastAsia="en-US"/>
        </w:rPr>
        <w:t>Договорът</w:t>
      </w:r>
      <w:r w:rsidRPr="00531707">
        <w:rPr>
          <w:noProof/>
          <w:lang w:eastAsia="en-US"/>
        </w:rPr>
        <w:t xml:space="preserve">“) за </w:t>
      </w:r>
      <w:r w:rsidRPr="00531707">
        <w:rPr>
          <w:rFonts w:eastAsia="Calibri"/>
          <w:noProof/>
          <w:lang w:eastAsia="en-US"/>
        </w:rPr>
        <w:t>възлагане на обществена поръчка при следните условия:</w:t>
      </w:r>
    </w:p>
    <w:p w14:paraId="7624484F" w14:textId="77777777" w:rsidR="00D30409" w:rsidRPr="00531707" w:rsidRDefault="00D30409" w:rsidP="00D30409">
      <w:pPr>
        <w:tabs>
          <w:tab w:val="left" w:pos="-720"/>
        </w:tabs>
        <w:spacing w:line="276" w:lineRule="auto"/>
        <w:jc w:val="center"/>
        <w:rPr>
          <w:rFonts w:eastAsia="Calibri"/>
          <w:noProof/>
          <w:lang w:eastAsia="en-US"/>
        </w:rPr>
      </w:pPr>
    </w:p>
    <w:p w14:paraId="68F6E649" w14:textId="77777777" w:rsidR="00D30409" w:rsidRPr="00531707" w:rsidRDefault="00D30409" w:rsidP="009009BC">
      <w:pPr>
        <w:numPr>
          <w:ilvl w:val="0"/>
          <w:numId w:val="6"/>
        </w:numPr>
        <w:tabs>
          <w:tab w:val="left" w:pos="0"/>
        </w:tabs>
        <w:spacing w:after="160" w:line="276" w:lineRule="auto"/>
        <w:ind w:left="0" w:firstLine="0"/>
        <w:contextualSpacing/>
        <w:jc w:val="center"/>
        <w:rPr>
          <w:b/>
          <w:noProof/>
        </w:rPr>
      </w:pPr>
      <w:r w:rsidRPr="00531707">
        <w:rPr>
          <w:b/>
          <w:noProof/>
        </w:rPr>
        <w:t>ПРЕДМЕТ НА ДОГОВОРА</w:t>
      </w:r>
    </w:p>
    <w:p w14:paraId="62ED702F" w14:textId="77777777" w:rsidR="00D30409" w:rsidRPr="00531707" w:rsidRDefault="00D30409" w:rsidP="00D30409">
      <w:pPr>
        <w:tabs>
          <w:tab w:val="left" w:pos="3402"/>
          <w:tab w:val="left" w:pos="3544"/>
        </w:tabs>
        <w:spacing w:line="276" w:lineRule="auto"/>
        <w:jc w:val="center"/>
        <w:rPr>
          <w:b/>
          <w:noProof/>
        </w:rPr>
      </w:pPr>
    </w:p>
    <w:p w14:paraId="49F5A9F8" w14:textId="77777777" w:rsidR="00D30409" w:rsidRPr="00531707" w:rsidRDefault="00D30409" w:rsidP="00D30409">
      <w:pPr>
        <w:widowControl w:val="0"/>
        <w:spacing w:line="276" w:lineRule="auto"/>
        <w:jc w:val="both"/>
        <w:rPr>
          <w:b/>
          <w:noProof/>
        </w:rPr>
      </w:pPr>
      <w:r w:rsidRPr="00531707">
        <w:rPr>
          <w:b/>
          <w:noProof/>
        </w:rPr>
        <w:t>Член 1. Предмет</w:t>
      </w:r>
    </w:p>
    <w:p w14:paraId="70866256" w14:textId="77777777" w:rsidR="00D30409" w:rsidRPr="00531707" w:rsidRDefault="00D30409" w:rsidP="00D30409">
      <w:pPr>
        <w:widowControl w:val="0"/>
        <w:spacing w:line="276" w:lineRule="auto"/>
        <w:jc w:val="both"/>
        <w:rPr>
          <w:noProof/>
        </w:rPr>
      </w:pPr>
    </w:p>
    <w:p w14:paraId="6E7775E0"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 xml:space="preserve">(1.1) Възложителят възлага, а Изпълнителят приема да извърши доставка на </w:t>
      </w:r>
      <w:r w:rsidR="0011327E" w:rsidRPr="0011327E">
        <w:rPr>
          <w:noProof/>
          <w:lang w:eastAsia="en-US"/>
        </w:rPr>
        <w:t>гаранционно обслужване на място и застраховка на преносими компютри – таблети</w:t>
      </w:r>
      <w:r w:rsidR="0011327E">
        <w:rPr>
          <w:rFonts w:eastAsia="Calibri"/>
          <w:noProof/>
          <w:lang w:eastAsia="en-US"/>
        </w:rPr>
        <w:t xml:space="preserve">, </w:t>
      </w:r>
      <w:r w:rsidRPr="00531707">
        <w:rPr>
          <w:rFonts w:eastAsia="Calibri"/>
          <w:noProof/>
          <w:lang w:eastAsia="en-US"/>
        </w:rPr>
        <w:t xml:space="preserve">съгласно Техническата спецификация на Възложителя (Приложение № 1) и Ценово </w:t>
      </w:r>
      <w:r w:rsidR="0011327E">
        <w:rPr>
          <w:rFonts w:eastAsia="Calibri"/>
          <w:noProof/>
          <w:lang w:eastAsia="en-US"/>
        </w:rPr>
        <w:t xml:space="preserve">и Техническо </w:t>
      </w:r>
      <w:r w:rsidRPr="00531707">
        <w:rPr>
          <w:rFonts w:eastAsia="Calibri"/>
          <w:noProof/>
          <w:lang w:eastAsia="en-US"/>
        </w:rPr>
        <w:t>предложение на Изпълнителя (Приложения № 2 и 3), неразделна част от Договора срещу задължението на Възложителя да приеме изпълненото и да заплати договорената цена съгласно условията, посочени по-долу.</w:t>
      </w:r>
    </w:p>
    <w:p w14:paraId="77F1FD4B" w14:textId="77777777" w:rsidR="00D30409" w:rsidRDefault="00D30409" w:rsidP="0011327E">
      <w:pPr>
        <w:spacing w:line="276" w:lineRule="auto"/>
        <w:jc w:val="both"/>
        <w:rPr>
          <w:rFonts w:eastAsia="Calibri"/>
          <w:noProof/>
          <w:lang w:eastAsia="en-US"/>
        </w:rPr>
      </w:pPr>
      <w:r w:rsidRPr="00531707">
        <w:rPr>
          <w:rFonts w:eastAsia="Calibri"/>
          <w:noProof/>
          <w:lang w:eastAsia="en-US"/>
        </w:rPr>
        <w:t xml:space="preserve">(1.2) Доставката на </w:t>
      </w:r>
      <w:r w:rsidR="008509E6" w:rsidRPr="008509E6">
        <w:rPr>
          <w:noProof/>
          <w:lang w:eastAsia="en-US"/>
        </w:rPr>
        <w:t>преносимите компютри – таблети</w:t>
      </w:r>
      <w:r w:rsidR="008509E6" w:rsidRPr="00531707">
        <w:rPr>
          <w:rFonts w:eastAsia="Calibri"/>
          <w:noProof/>
          <w:lang w:eastAsia="en-US"/>
        </w:rPr>
        <w:t xml:space="preserve"> </w:t>
      </w:r>
      <w:r w:rsidRPr="00531707">
        <w:rPr>
          <w:rFonts w:eastAsia="Calibri"/>
          <w:noProof/>
          <w:lang w:eastAsia="en-US"/>
        </w:rPr>
        <w:t xml:space="preserve">по 1.1 се извършва в срок до </w:t>
      </w:r>
      <w:r w:rsidR="0011327E">
        <w:rPr>
          <w:rFonts w:eastAsia="Calibri"/>
          <w:noProof/>
          <w:lang w:eastAsia="en-US"/>
        </w:rPr>
        <w:t>45</w:t>
      </w:r>
      <w:r w:rsidRPr="00531707">
        <w:rPr>
          <w:rFonts w:eastAsia="Calibri"/>
          <w:noProof/>
          <w:lang w:eastAsia="en-US"/>
        </w:rPr>
        <w:t xml:space="preserve"> </w:t>
      </w:r>
      <w:r w:rsidR="0011327E">
        <w:rPr>
          <w:rFonts w:eastAsia="Calibri"/>
          <w:noProof/>
          <w:lang w:eastAsia="en-US"/>
        </w:rPr>
        <w:t>(четиридесет и пет) дни</w:t>
      </w:r>
      <w:r w:rsidRPr="00531707">
        <w:rPr>
          <w:rFonts w:eastAsia="Calibri"/>
          <w:noProof/>
          <w:lang w:eastAsia="en-US"/>
        </w:rPr>
        <w:t xml:space="preserve"> след п</w:t>
      </w:r>
      <w:r w:rsidR="0011327E">
        <w:rPr>
          <w:rFonts w:eastAsia="Calibri"/>
          <w:noProof/>
          <w:lang w:eastAsia="en-US"/>
        </w:rPr>
        <w:t>одписване на настоящия договор.</w:t>
      </w:r>
    </w:p>
    <w:p w14:paraId="198F2E3E" w14:textId="77777777" w:rsidR="0011327E" w:rsidRPr="0011327E" w:rsidRDefault="0011327E" w:rsidP="0011327E">
      <w:pPr>
        <w:spacing w:line="276" w:lineRule="auto"/>
        <w:jc w:val="both"/>
        <w:rPr>
          <w:rFonts w:eastAsia="Calibri"/>
          <w:noProof/>
          <w:lang w:eastAsia="en-US"/>
        </w:rPr>
      </w:pPr>
    </w:p>
    <w:p w14:paraId="24EDCE14" w14:textId="77777777" w:rsidR="00D30409" w:rsidRPr="00531707" w:rsidRDefault="00D30409" w:rsidP="009009BC">
      <w:pPr>
        <w:numPr>
          <w:ilvl w:val="0"/>
          <w:numId w:val="6"/>
        </w:numPr>
        <w:tabs>
          <w:tab w:val="left" w:pos="0"/>
        </w:tabs>
        <w:spacing w:after="160" w:line="276" w:lineRule="auto"/>
        <w:ind w:left="0" w:firstLine="0"/>
        <w:contextualSpacing/>
        <w:jc w:val="center"/>
        <w:rPr>
          <w:b/>
          <w:noProof/>
        </w:rPr>
      </w:pPr>
      <w:r w:rsidRPr="00531707">
        <w:rPr>
          <w:b/>
          <w:noProof/>
        </w:rPr>
        <w:t>ЦЕНИ И НАЧИН НА ПЛАЩАНЕ</w:t>
      </w:r>
    </w:p>
    <w:p w14:paraId="520788AA" w14:textId="77777777" w:rsidR="00D30409" w:rsidRPr="00531707" w:rsidRDefault="00D30409" w:rsidP="00D30409">
      <w:pPr>
        <w:suppressAutoHyphens/>
        <w:spacing w:line="276" w:lineRule="auto"/>
        <w:jc w:val="center"/>
        <w:rPr>
          <w:b/>
          <w:noProof/>
          <w:lang w:eastAsia="ar-SA"/>
        </w:rPr>
      </w:pPr>
    </w:p>
    <w:p w14:paraId="0612D2D4" w14:textId="77777777" w:rsidR="00D30409" w:rsidRPr="00531707" w:rsidRDefault="00D30409" w:rsidP="00D30409">
      <w:pPr>
        <w:spacing w:line="276" w:lineRule="auto"/>
        <w:jc w:val="both"/>
        <w:rPr>
          <w:b/>
          <w:noProof/>
        </w:rPr>
      </w:pPr>
      <w:r w:rsidRPr="00531707">
        <w:rPr>
          <w:b/>
          <w:noProof/>
        </w:rPr>
        <w:lastRenderedPageBreak/>
        <w:t>Член 2. Цена</w:t>
      </w:r>
    </w:p>
    <w:p w14:paraId="1B2EC62A" w14:textId="77777777" w:rsidR="00D30409" w:rsidRPr="00531707" w:rsidRDefault="00D30409" w:rsidP="00D30409">
      <w:pPr>
        <w:spacing w:line="276" w:lineRule="auto"/>
        <w:jc w:val="both"/>
        <w:rPr>
          <w:noProof/>
        </w:rPr>
      </w:pPr>
    </w:p>
    <w:p w14:paraId="6C75071B" w14:textId="77777777" w:rsidR="00D30409" w:rsidRPr="00531707" w:rsidRDefault="00D30409" w:rsidP="00D30409">
      <w:pPr>
        <w:spacing w:line="276" w:lineRule="auto"/>
        <w:jc w:val="both"/>
        <w:rPr>
          <w:noProof/>
        </w:rPr>
      </w:pPr>
      <w:r w:rsidRPr="00531707">
        <w:rPr>
          <w:noProof/>
        </w:rPr>
        <w:t>(2.1) За изпълнението на предмета на Договора, Възложителят се задължава да заплати на Изпълнителя обща цена в размер на [●]лева без ДДС (</w:t>
      </w:r>
      <w:r w:rsidRPr="00531707">
        <w:rPr>
          <w:i/>
          <w:noProof/>
        </w:rPr>
        <w:t>с думи</w:t>
      </w:r>
      <w:r w:rsidRPr="00531707">
        <w:rPr>
          <w:noProof/>
        </w:rPr>
        <w:t>: [●]) и [●] лева (</w:t>
      </w:r>
      <w:r w:rsidRPr="00531707">
        <w:rPr>
          <w:i/>
          <w:noProof/>
        </w:rPr>
        <w:t>с думи</w:t>
      </w:r>
      <w:r w:rsidRPr="00531707">
        <w:rPr>
          <w:noProof/>
        </w:rPr>
        <w:t xml:space="preserve">: [●] лева) с включен ДДС, съгласно Ценовото му предложение </w:t>
      </w:r>
      <w:r w:rsidRPr="00531707">
        <w:rPr>
          <w:noProof/>
          <w:color w:val="000000"/>
        </w:rPr>
        <w:t xml:space="preserve">(Приложения № </w:t>
      </w:r>
      <w:r w:rsidRPr="00531707">
        <w:rPr>
          <w:rFonts w:eastAsia="Calibri"/>
          <w:noProof/>
          <w:lang w:eastAsia="en-US"/>
        </w:rPr>
        <w:t>3</w:t>
      </w:r>
      <w:r w:rsidRPr="00531707">
        <w:rPr>
          <w:noProof/>
          <w:color w:val="000000"/>
        </w:rPr>
        <w:t>)</w:t>
      </w:r>
      <w:r w:rsidRPr="00531707">
        <w:rPr>
          <w:noProof/>
        </w:rPr>
        <w:t>, неразделна част от настоящия Договор.</w:t>
      </w:r>
    </w:p>
    <w:p w14:paraId="609E8C72" w14:textId="77777777" w:rsidR="00D30409" w:rsidRPr="00531707" w:rsidRDefault="00D30409" w:rsidP="00D30409">
      <w:pPr>
        <w:spacing w:line="276" w:lineRule="auto"/>
        <w:jc w:val="both"/>
        <w:rPr>
          <w:b/>
          <w:noProof/>
        </w:rPr>
      </w:pPr>
    </w:p>
    <w:p w14:paraId="3D7ED226" w14:textId="77777777" w:rsidR="00D30409" w:rsidRPr="00531707" w:rsidRDefault="00D30409" w:rsidP="00D30409">
      <w:pPr>
        <w:spacing w:line="276" w:lineRule="auto"/>
        <w:jc w:val="both"/>
        <w:rPr>
          <w:noProof/>
        </w:rPr>
      </w:pPr>
      <w:r w:rsidRPr="00531707">
        <w:rPr>
          <w:noProof/>
        </w:rPr>
        <w:t>(2.2) Посочената обща цена е крайна и включва всички разходи и възнаграждения на Изпълнителя за изпълнение на предмета на настоящия Договор, като но не само: всички разходи за извършване на гаранционно обслужване в срока на гаранцията, както и разходи за отстраняване за сметка на и от Изпълнителя на всички технически неизправности, възникнали по време на гаранционното обслужване не по вина на Възложителя и покрити от гаранционните условия и гаранционната отговорност на Изпълнителя.</w:t>
      </w:r>
    </w:p>
    <w:p w14:paraId="4550C263" w14:textId="77777777" w:rsidR="00D30409" w:rsidRPr="00531707" w:rsidRDefault="00D30409" w:rsidP="00D30409">
      <w:pPr>
        <w:spacing w:line="276" w:lineRule="auto"/>
        <w:jc w:val="both"/>
        <w:rPr>
          <w:noProof/>
        </w:rPr>
      </w:pPr>
      <w:r w:rsidRPr="00531707">
        <w:rPr>
          <w:noProof/>
        </w:rPr>
        <w:t>(2.3) Посочените в настоящия Договор цени остават непроменени за срока на действието му.</w:t>
      </w:r>
    </w:p>
    <w:p w14:paraId="463E2DDA" w14:textId="77777777" w:rsidR="00D30409" w:rsidRPr="00531707" w:rsidRDefault="00D30409" w:rsidP="00D30409">
      <w:pPr>
        <w:spacing w:line="276" w:lineRule="auto"/>
        <w:jc w:val="both"/>
        <w:rPr>
          <w:b/>
          <w:noProof/>
          <w:lang w:eastAsia="en-US"/>
        </w:rPr>
      </w:pPr>
    </w:p>
    <w:p w14:paraId="5A71CE86" w14:textId="77777777" w:rsidR="00D30409" w:rsidRPr="00531707" w:rsidRDefault="00D30409" w:rsidP="00D30409">
      <w:pPr>
        <w:spacing w:line="276" w:lineRule="auto"/>
        <w:jc w:val="both"/>
        <w:rPr>
          <w:noProof/>
        </w:rPr>
      </w:pPr>
      <w:r w:rsidRPr="00531707">
        <w:rPr>
          <w:b/>
          <w:noProof/>
          <w:lang w:eastAsia="en-US"/>
        </w:rPr>
        <w:t>Член 3. Начин на плащане</w:t>
      </w:r>
      <w:r w:rsidRPr="00531707">
        <w:rPr>
          <w:rFonts w:eastAsia="Calibri"/>
          <w:b/>
          <w:noProof/>
          <w:vertAlign w:val="superscript"/>
          <w:lang w:eastAsia="en-US"/>
        </w:rPr>
        <w:footnoteReference w:id="1"/>
      </w:r>
    </w:p>
    <w:p w14:paraId="5B0CCBB6" w14:textId="0C1282C6" w:rsidR="00D30409" w:rsidRPr="00CC6BD8" w:rsidRDefault="00D30409" w:rsidP="00D30409">
      <w:pPr>
        <w:spacing w:line="276" w:lineRule="auto"/>
        <w:ind w:right="-34" w:firstLine="708"/>
        <w:jc w:val="both"/>
        <w:rPr>
          <w:noProof/>
          <w:lang w:eastAsia="en-US"/>
        </w:rPr>
      </w:pPr>
      <w:r w:rsidRPr="00CC6BD8">
        <w:rPr>
          <w:noProof/>
        </w:rPr>
        <w:t>(3.1)</w:t>
      </w:r>
      <w:r w:rsidR="00937A9A" w:rsidRPr="00CC6BD8">
        <w:rPr>
          <w:noProof/>
        </w:rPr>
        <w:t xml:space="preserve"> </w:t>
      </w:r>
      <w:r w:rsidRPr="00CC6BD8">
        <w:rPr>
          <w:noProof/>
          <w:lang w:eastAsia="en-US"/>
        </w:rPr>
        <w:t xml:space="preserve">Първо плащане в размер на </w:t>
      </w:r>
      <w:r w:rsidR="00937A9A" w:rsidRPr="00CC6BD8">
        <w:rPr>
          <w:noProof/>
          <w:lang w:val="en-US" w:eastAsia="en-US"/>
        </w:rPr>
        <w:t>3</w:t>
      </w:r>
      <w:r w:rsidRPr="00CC6BD8">
        <w:rPr>
          <w:noProof/>
          <w:lang w:eastAsia="en-US"/>
        </w:rPr>
        <w:t xml:space="preserve">0% от стойността на поръчката, в срок до </w:t>
      </w:r>
      <w:r w:rsidR="00937A9A" w:rsidRPr="00CC6BD8">
        <w:rPr>
          <w:noProof/>
          <w:lang w:val="en-US" w:eastAsia="en-US"/>
        </w:rPr>
        <w:t>2</w:t>
      </w:r>
      <w:r w:rsidRPr="00CC6BD8">
        <w:rPr>
          <w:noProof/>
          <w:lang w:eastAsia="en-US"/>
        </w:rPr>
        <w:t>0 (</w:t>
      </w:r>
      <w:r w:rsidR="00937A9A" w:rsidRPr="00CC6BD8">
        <w:rPr>
          <w:noProof/>
          <w:lang w:eastAsia="en-US"/>
        </w:rPr>
        <w:t>двадесет</w:t>
      </w:r>
      <w:r w:rsidRPr="00CC6BD8">
        <w:rPr>
          <w:noProof/>
          <w:lang w:eastAsia="en-US"/>
        </w:rPr>
        <w:t xml:space="preserve">) </w:t>
      </w:r>
      <w:r w:rsidR="001C52AE">
        <w:rPr>
          <w:noProof/>
          <w:lang w:eastAsia="en-US"/>
        </w:rPr>
        <w:t>календарни</w:t>
      </w:r>
      <w:r w:rsidR="001C52AE" w:rsidRPr="00CC6BD8">
        <w:rPr>
          <w:noProof/>
          <w:lang w:eastAsia="en-US"/>
        </w:rPr>
        <w:t xml:space="preserve"> </w:t>
      </w:r>
      <w:r w:rsidRPr="00CC6BD8">
        <w:rPr>
          <w:noProof/>
          <w:lang w:eastAsia="en-US"/>
        </w:rPr>
        <w:t xml:space="preserve">дни от датата на </w:t>
      </w:r>
      <w:r w:rsidR="00CC6BD8" w:rsidRPr="00CC6BD8">
        <w:rPr>
          <w:noProof/>
          <w:lang w:eastAsia="en-US"/>
        </w:rPr>
        <w:t>сключване на договора</w:t>
      </w:r>
      <w:r w:rsidRPr="00CC6BD8">
        <w:rPr>
          <w:noProof/>
          <w:lang w:eastAsia="en-US"/>
        </w:rPr>
        <w:t xml:space="preserve"> с банков превод, по сметката на Изпълнителя и след представяне на следните документи </w:t>
      </w:r>
      <w:r w:rsidR="00CC6BD8" w:rsidRPr="00CC6BD8">
        <w:rPr>
          <w:noProof/>
          <w:lang w:eastAsia="en-US"/>
        </w:rPr>
        <w:t>на Възложтеля</w:t>
      </w:r>
      <w:r w:rsidRPr="00CC6BD8">
        <w:rPr>
          <w:noProof/>
          <w:lang w:eastAsia="en-US"/>
        </w:rPr>
        <w:t xml:space="preserve"> за изпълнение на поръчката:</w:t>
      </w:r>
    </w:p>
    <w:p w14:paraId="14EFE793" w14:textId="60ED6833" w:rsidR="00D30409" w:rsidRPr="00CC6BD8" w:rsidRDefault="00D30409" w:rsidP="00D30409">
      <w:pPr>
        <w:spacing w:line="276" w:lineRule="auto"/>
        <w:ind w:right="-34" w:firstLine="708"/>
        <w:jc w:val="both"/>
        <w:rPr>
          <w:noProof/>
          <w:lang w:eastAsia="en-US"/>
        </w:rPr>
      </w:pPr>
      <w:r w:rsidRPr="00CC6BD8">
        <w:rPr>
          <w:noProof/>
          <w:lang w:eastAsia="en-US"/>
        </w:rPr>
        <w:t>(а) Оригинална данъчна фактура, издадена не по-късно от 5 (п</w:t>
      </w:r>
      <w:r w:rsidR="00CC6BD8" w:rsidRPr="00CC6BD8">
        <w:rPr>
          <w:noProof/>
          <w:lang w:eastAsia="en-US"/>
        </w:rPr>
        <w:t>ет) работни дни, след датата на</w:t>
      </w:r>
      <w:r w:rsidRPr="00CC6BD8">
        <w:rPr>
          <w:noProof/>
          <w:lang w:eastAsia="en-US"/>
        </w:rPr>
        <w:t xml:space="preserve"> </w:t>
      </w:r>
      <w:r w:rsidR="00CC6BD8" w:rsidRPr="00CC6BD8">
        <w:rPr>
          <w:noProof/>
          <w:lang w:eastAsia="en-US"/>
        </w:rPr>
        <w:t>сключване на договора</w:t>
      </w:r>
      <w:r w:rsidRPr="00CC6BD8">
        <w:rPr>
          <w:noProof/>
          <w:lang w:eastAsia="en-US"/>
        </w:rPr>
        <w:t>.</w:t>
      </w:r>
    </w:p>
    <w:p w14:paraId="2C9F5810" w14:textId="1A1FB854" w:rsidR="00D30409" w:rsidRPr="00AD61AA" w:rsidRDefault="00D30409" w:rsidP="00D30409">
      <w:pPr>
        <w:spacing w:line="276" w:lineRule="auto"/>
        <w:ind w:right="-34" w:firstLine="708"/>
        <w:jc w:val="both"/>
        <w:rPr>
          <w:noProof/>
          <w:lang w:eastAsia="en-US"/>
        </w:rPr>
      </w:pPr>
      <w:r w:rsidRPr="00AD61AA">
        <w:rPr>
          <w:noProof/>
          <w:lang w:eastAsia="en-US"/>
        </w:rPr>
        <w:t>(3.</w:t>
      </w:r>
      <w:r w:rsidR="00CC6BD8" w:rsidRPr="00AD61AA">
        <w:rPr>
          <w:noProof/>
          <w:lang w:eastAsia="en-US"/>
        </w:rPr>
        <w:t>2</w:t>
      </w:r>
      <w:r w:rsidRPr="00AD61AA">
        <w:rPr>
          <w:noProof/>
          <w:lang w:eastAsia="en-US"/>
        </w:rPr>
        <w:t xml:space="preserve">) </w:t>
      </w:r>
      <w:r w:rsidR="00CC6BD8" w:rsidRPr="00AD61AA">
        <w:rPr>
          <w:noProof/>
          <w:lang w:eastAsia="en-US"/>
        </w:rPr>
        <w:t>Окончатено</w:t>
      </w:r>
      <w:r w:rsidRPr="00AD61AA">
        <w:rPr>
          <w:noProof/>
          <w:lang w:eastAsia="en-US"/>
        </w:rPr>
        <w:t xml:space="preserve"> плащане в размер на </w:t>
      </w:r>
      <w:r w:rsidR="00CC6BD8" w:rsidRPr="00AD61AA">
        <w:rPr>
          <w:noProof/>
          <w:lang w:eastAsia="en-US"/>
        </w:rPr>
        <w:t>70</w:t>
      </w:r>
      <w:r w:rsidRPr="00AD61AA">
        <w:rPr>
          <w:noProof/>
          <w:lang w:eastAsia="en-US"/>
        </w:rPr>
        <w:t xml:space="preserve">% от стойността на поръчката, в срок до </w:t>
      </w:r>
      <w:r w:rsidR="00CC6BD8" w:rsidRPr="00AD61AA">
        <w:rPr>
          <w:noProof/>
          <w:lang w:val="en-US" w:eastAsia="en-US"/>
        </w:rPr>
        <w:t>2</w:t>
      </w:r>
      <w:r w:rsidR="00CC6BD8" w:rsidRPr="00AD61AA">
        <w:rPr>
          <w:noProof/>
          <w:lang w:eastAsia="en-US"/>
        </w:rPr>
        <w:t xml:space="preserve">0 (двадесет) </w:t>
      </w:r>
      <w:r w:rsidR="00550A70">
        <w:rPr>
          <w:noProof/>
          <w:lang w:eastAsia="en-US"/>
        </w:rPr>
        <w:t>календарни</w:t>
      </w:r>
      <w:r w:rsidRPr="00AD61AA">
        <w:rPr>
          <w:noProof/>
          <w:lang w:eastAsia="en-US"/>
        </w:rPr>
        <w:t xml:space="preserve"> дни от </w:t>
      </w:r>
      <w:r w:rsidR="00AD61AA" w:rsidRPr="00AD61AA">
        <w:rPr>
          <w:noProof/>
          <w:lang w:eastAsia="en-US"/>
        </w:rPr>
        <w:t xml:space="preserve">извършване на </w:t>
      </w:r>
      <w:r w:rsidR="00CC6BD8" w:rsidRPr="00AD61AA">
        <w:rPr>
          <w:noProof/>
        </w:rPr>
        <w:t>доставката</w:t>
      </w:r>
      <w:r w:rsidR="00AD61AA" w:rsidRPr="00AD61AA">
        <w:rPr>
          <w:noProof/>
        </w:rPr>
        <w:t xml:space="preserve"> и подписването на приемо-предавателния протокол</w:t>
      </w:r>
      <w:r w:rsidR="00AD61AA">
        <w:rPr>
          <w:noProof/>
        </w:rPr>
        <w:t>. Плащането ще се извърши</w:t>
      </w:r>
      <w:r w:rsidR="00AD61AA" w:rsidRPr="00AD61AA">
        <w:rPr>
          <w:noProof/>
        </w:rPr>
        <w:t xml:space="preserve"> </w:t>
      </w:r>
      <w:r w:rsidRPr="00AD61AA">
        <w:rPr>
          <w:noProof/>
          <w:lang w:eastAsia="en-US"/>
        </w:rPr>
        <w:t xml:space="preserve">с банков превод, по сметката на Изпълнителя и след представяне на следните документи в </w:t>
      </w:r>
      <w:r w:rsidRPr="00AD61AA">
        <w:rPr>
          <w:noProof/>
        </w:rPr>
        <w:t>Мястото за изпълнение на поръчката</w:t>
      </w:r>
      <w:r w:rsidRPr="00AD61AA">
        <w:rPr>
          <w:noProof/>
          <w:lang w:eastAsia="en-US"/>
        </w:rPr>
        <w:t>:</w:t>
      </w:r>
    </w:p>
    <w:p w14:paraId="78022FEE" w14:textId="74102512" w:rsidR="00D30409" w:rsidRPr="00AD61AA" w:rsidRDefault="00D30409" w:rsidP="00D30409">
      <w:pPr>
        <w:spacing w:line="276" w:lineRule="auto"/>
        <w:ind w:right="-34" w:firstLine="708"/>
        <w:jc w:val="both"/>
        <w:rPr>
          <w:noProof/>
          <w:lang w:eastAsia="en-US"/>
        </w:rPr>
      </w:pPr>
      <w:r w:rsidRPr="00AD61AA">
        <w:rPr>
          <w:noProof/>
          <w:lang w:eastAsia="en-US"/>
        </w:rPr>
        <w:t xml:space="preserve">(а) Оригинална данъчна фактура, издадена не по-късно от 5 (пет) работни дни, след датата на </w:t>
      </w:r>
      <w:r w:rsidR="003F18E7">
        <w:rPr>
          <w:noProof/>
          <w:lang w:eastAsia="en-US"/>
        </w:rPr>
        <w:t>подписване на приемо-предавателния протокол.</w:t>
      </w:r>
    </w:p>
    <w:p w14:paraId="06F5C0AA" w14:textId="253FAF8B" w:rsidR="00D30409" w:rsidRPr="00AD61AA" w:rsidRDefault="00D30409" w:rsidP="00CC6BD8">
      <w:pPr>
        <w:spacing w:line="276" w:lineRule="auto"/>
        <w:ind w:right="-34" w:firstLine="708"/>
        <w:jc w:val="both"/>
        <w:rPr>
          <w:noProof/>
          <w:lang w:eastAsia="en-US"/>
        </w:rPr>
      </w:pPr>
      <w:r w:rsidRPr="00AD61AA">
        <w:rPr>
          <w:noProof/>
          <w:lang w:eastAsia="en-US"/>
        </w:rPr>
        <w:t xml:space="preserve">(б) </w:t>
      </w:r>
      <w:r w:rsidR="00CC6BD8" w:rsidRPr="00AD61AA">
        <w:rPr>
          <w:noProof/>
          <w:lang w:eastAsia="en-US"/>
        </w:rPr>
        <w:t>Приемо-предавателен протокол, подписан не по-късно от 2 (два) работни дни от извършване на доставката от представител на Възложителя и Изпълнителя, удостоверяващ съответствието на извършените доставки с договорените изисквания.</w:t>
      </w:r>
    </w:p>
    <w:p w14:paraId="1CECEF56" w14:textId="77777777" w:rsidR="00D30409" w:rsidRPr="00531707" w:rsidRDefault="00D30409" w:rsidP="00D30409">
      <w:pPr>
        <w:spacing w:line="276" w:lineRule="auto"/>
        <w:jc w:val="both"/>
        <w:rPr>
          <w:noProof/>
        </w:rPr>
      </w:pPr>
    </w:p>
    <w:p w14:paraId="48A664D9" w14:textId="77777777" w:rsidR="00D30409" w:rsidRPr="00531707" w:rsidRDefault="00D30409" w:rsidP="00D30409">
      <w:pPr>
        <w:spacing w:line="276" w:lineRule="auto"/>
        <w:jc w:val="both"/>
        <w:rPr>
          <w:noProof/>
        </w:rPr>
      </w:pPr>
      <w:r w:rsidRPr="00531707">
        <w:rPr>
          <w:noProof/>
        </w:rPr>
        <w:t>(3.4) Плащанията се извършват в български лева, с платежно нареждане по следната банкова сметка, посочена от Изпълнителя:</w:t>
      </w:r>
      <w:r w:rsidRPr="00531707">
        <w:rPr>
          <w:rFonts w:eastAsia="Calibri"/>
          <w:noProof/>
          <w:lang w:eastAsia="en-US"/>
        </w:rPr>
        <w:t>[</w:t>
      </w:r>
      <w:r w:rsidRPr="00531707">
        <w:rPr>
          <w:rFonts w:eastAsia="Calibri"/>
          <w:b/>
          <w:noProof/>
          <w:lang w:eastAsia="en-US"/>
        </w:rPr>
        <w:t>●</w:t>
      </w:r>
      <w:r w:rsidRPr="00531707">
        <w:rPr>
          <w:rFonts w:eastAsia="Calibri"/>
          <w:noProof/>
          <w:lang w:eastAsia="en-US"/>
        </w:rPr>
        <w:t>].</w:t>
      </w:r>
      <w:r w:rsidRPr="00531707">
        <w:rPr>
          <w:noProof/>
        </w:rPr>
        <w:t xml:space="preserve"> Изпълнителят е длъжен да уведомява писмено Възложителя за всички последващи промени на банковата му сметка в срок до </w:t>
      </w:r>
      <w:r w:rsidRPr="00531707">
        <w:rPr>
          <w:noProof/>
          <w:lang w:eastAsia="en-US"/>
        </w:rPr>
        <w:t>5 (</w:t>
      </w:r>
      <w:r w:rsidRPr="00531707">
        <w:rPr>
          <w:i/>
          <w:noProof/>
          <w:lang w:eastAsia="en-US"/>
        </w:rPr>
        <w:t>пет</w:t>
      </w:r>
      <w:r w:rsidRPr="00531707">
        <w:rPr>
          <w:noProof/>
          <w:lang w:eastAsia="en-US"/>
        </w:rPr>
        <w:t>)] дни</w:t>
      </w:r>
      <w:r w:rsidRPr="00531707">
        <w:rPr>
          <w:noProof/>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3277B1EC" w14:textId="77777777" w:rsidR="00D30409" w:rsidRPr="00531707" w:rsidRDefault="00D30409" w:rsidP="00D30409">
      <w:pPr>
        <w:spacing w:line="276" w:lineRule="auto"/>
        <w:jc w:val="both"/>
        <w:rPr>
          <w:noProof/>
        </w:rPr>
      </w:pPr>
    </w:p>
    <w:p w14:paraId="34F18373" w14:textId="77777777" w:rsidR="00D30409" w:rsidRPr="00531707" w:rsidRDefault="00D30409" w:rsidP="00D30409">
      <w:pPr>
        <w:spacing w:line="276" w:lineRule="auto"/>
        <w:contextualSpacing/>
        <w:jc w:val="both"/>
        <w:rPr>
          <w:noProof/>
        </w:rPr>
      </w:pPr>
      <w:r w:rsidRPr="00531707">
        <w:rPr>
          <w:noProof/>
        </w:rPr>
        <w:lastRenderedPageBreak/>
        <w:t>(3.5) За дата на плащането, се счита датата на заверяване на банковата сметка на Изпълнителя със съответната дължима сума.</w:t>
      </w:r>
    </w:p>
    <w:p w14:paraId="304CAF04" w14:textId="77777777" w:rsidR="00D30409" w:rsidRPr="00531707" w:rsidRDefault="00D30409" w:rsidP="00D30409">
      <w:pPr>
        <w:spacing w:line="276" w:lineRule="auto"/>
        <w:jc w:val="center"/>
        <w:rPr>
          <w:b/>
          <w:noProof/>
        </w:rPr>
      </w:pPr>
    </w:p>
    <w:p w14:paraId="08E2F6EF" w14:textId="77777777" w:rsidR="00D30409" w:rsidRPr="00531707" w:rsidRDefault="00D30409" w:rsidP="009009BC">
      <w:pPr>
        <w:numPr>
          <w:ilvl w:val="0"/>
          <w:numId w:val="6"/>
        </w:numPr>
        <w:tabs>
          <w:tab w:val="left" w:pos="0"/>
        </w:tabs>
        <w:spacing w:after="160" w:line="276" w:lineRule="auto"/>
        <w:ind w:left="0" w:firstLine="0"/>
        <w:contextualSpacing/>
        <w:jc w:val="center"/>
        <w:rPr>
          <w:b/>
          <w:noProof/>
        </w:rPr>
      </w:pPr>
      <w:r w:rsidRPr="00531707">
        <w:rPr>
          <w:b/>
          <w:noProof/>
        </w:rPr>
        <w:t>СРОКОВЕ. МЯСТО И УСЛОВИЯ НА ДОСТАВКА. ПРЕМИНАВАНЕ НА СОБСТВЕНОСТТА И РИСКА</w:t>
      </w:r>
    </w:p>
    <w:p w14:paraId="0627F76F" w14:textId="77777777" w:rsidR="00D30409" w:rsidRPr="00531707" w:rsidRDefault="00D30409" w:rsidP="00D30409">
      <w:pPr>
        <w:suppressAutoHyphens/>
        <w:spacing w:line="276" w:lineRule="auto"/>
        <w:jc w:val="center"/>
        <w:rPr>
          <w:b/>
          <w:noProof/>
          <w:lang w:eastAsia="ar-SA"/>
        </w:rPr>
      </w:pPr>
    </w:p>
    <w:p w14:paraId="464C112D" w14:textId="77777777" w:rsidR="00D30409" w:rsidRPr="00531707" w:rsidRDefault="00D30409" w:rsidP="00D30409">
      <w:pPr>
        <w:suppressAutoHyphens/>
        <w:spacing w:line="276" w:lineRule="auto"/>
        <w:jc w:val="both"/>
        <w:rPr>
          <w:b/>
          <w:noProof/>
          <w:lang w:eastAsia="ar-SA"/>
        </w:rPr>
      </w:pPr>
      <w:r w:rsidRPr="00531707">
        <w:rPr>
          <w:b/>
          <w:noProof/>
          <w:lang w:eastAsia="ar-SA"/>
        </w:rPr>
        <w:t>Член 4. Срокове и място на доставка</w:t>
      </w:r>
    </w:p>
    <w:p w14:paraId="6F3BB97F" w14:textId="77777777" w:rsidR="00D30409" w:rsidRPr="00531707" w:rsidRDefault="00D30409" w:rsidP="00D30409">
      <w:pPr>
        <w:suppressAutoHyphens/>
        <w:spacing w:line="276" w:lineRule="auto"/>
        <w:jc w:val="both"/>
        <w:rPr>
          <w:b/>
          <w:noProof/>
          <w:lang w:eastAsia="ar-SA"/>
        </w:rPr>
      </w:pPr>
    </w:p>
    <w:p w14:paraId="61482848" w14:textId="77777777" w:rsidR="00D30409" w:rsidRPr="00531707" w:rsidRDefault="00D30409" w:rsidP="00D30409">
      <w:pPr>
        <w:spacing w:line="276" w:lineRule="auto"/>
        <w:jc w:val="both"/>
        <w:rPr>
          <w:rFonts w:eastAsia="Calibri"/>
          <w:noProof/>
          <w:lang w:eastAsia="en-US"/>
        </w:rPr>
      </w:pPr>
      <w:r w:rsidRPr="00531707">
        <w:rPr>
          <w:noProof/>
          <w:lang w:eastAsia="ar-SA"/>
        </w:rPr>
        <w:t xml:space="preserve">(4.1) </w:t>
      </w:r>
      <w:r w:rsidRPr="00531707">
        <w:rPr>
          <w:noProof/>
        </w:rPr>
        <w:t xml:space="preserve">Настоящият Договор влиза в сила от датата на подписването му. </w:t>
      </w:r>
      <w:r w:rsidRPr="00531707">
        <w:rPr>
          <w:rFonts w:eastAsia="Calibri"/>
          <w:noProof/>
          <w:lang w:eastAsia="en-US"/>
        </w:rPr>
        <w:t>Срокът на действие на настоящия Договор е до изтичането на всички г</w:t>
      </w:r>
      <w:r w:rsidR="0011327E">
        <w:rPr>
          <w:rFonts w:eastAsia="Calibri"/>
          <w:noProof/>
          <w:lang w:eastAsia="en-US"/>
        </w:rPr>
        <w:t xml:space="preserve">аранционни срокове на доставените </w:t>
      </w:r>
      <w:r w:rsidR="008509E6" w:rsidRPr="008509E6">
        <w:rPr>
          <w:noProof/>
          <w:lang w:eastAsia="en-US"/>
        </w:rPr>
        <w:t>преносими компютри – таблети</w:t>
      </w:r>
      <w:r w:rsidRPr="00531707">
        <w:rPr>
          <w:rFonts w:eastAsia="Calibri"/>
          <w:noProof/>
          <w:lang w:eastAsia="en-US"/>
        </w:rPr>
        <w:t>.</w:t>
      </w:r>
    </w:p>
    <w:p w14:paraId="283E48C5" w14:textId="77777777" w:rsidR="00D30409" w:rsidRPr="00531707" w:rsidRDefault="00D30409" w:rsidP="00D30409">
      <w:pPr>
        <w:suppressAutoHyphens/>
        <w:spacing w:line="276" w:lineRule="auto"/>
        <w:jc w:val="both"/>
        <w:rPr>
          <w:b/>
          <w:noProof/>
          <w:lang w:eastAsia="ar-SA"/>
        </w:rPr>
      </w:pPr>
    </w:p>
    <w:p w14:paraId="787A75A5" w14:textId="77777777" w:rsidR="00D30409" w:rsidRPr="00531707" w:rsidRDefault="00D30409" w:rsidP="00D30409">
      <w:pPr>
        <w:suppressAutoHyphens/>
        <w:spacing w:line="276" w:lineRule="auto"/>
        <w:jc w:val="both"/>
        <w:rPr>
          <w:rFonts w:eastAsia="MS Mincho"/>
          <w:noProof/>
          <w:lang w:eastAsia="en-US"/>
        </w:rPr>
      </w:pPr>
      <w:r w:rsidRPr="00531707" w:rsidDel="00B0348F">
        <w:rPr>
          <w:noProof/>
          <w:lang w:eastAsia="ar-SA"/>
        </w:rPr>
        <w:t xml:space="preserve"> </w:t>
      </w:r>
      <w:r w:rsidRPr="00531707">
        <w:rPr>
          <w:noProof/>
          <w:lang w:eastAsia="ar-SA"/>
        </w:rPr>
        <w:t>(4.2)</w:t>
      </w:r>
      <w:r w:rsidRPr="00531707">
        <w:rPr>
          <w:rFonts w:eastAsia="MS Mincho"/>
          <w:noProof/>
          <w:lang w:eastAsia="en-US"/>
        </w:rPr>
        <w:t xml:space="preserve"> Срокът започва да тече и не подлежи на промяна, при условие, че ВЪЗЛОЖИТЕЛЯТ е осигурил на ИЗПЪЛНИТЕЛЯ всички условия за изпълнение на договора.</w:t>
      </w:r>
    </w:p>
    <w:p w14:paraId="0D00311B" w14:textId="77777777" w:rsidR="00D30409" w:rsidRPr="00531707" w:rsidRDefault="00D30409" w:rsidP="00D30409">
      <w:pPr>
        <w:suppressAutoHyphens/>
        <w:spacing w:line="276" w:lineRule="auto"/>
        <w:jc w:val="both"/>
        <w:rPr>
          <w:rFonts w:eastAsia="MS Mincho"/>
          <w:noProof/>
          <w:lang w:eastAsia="en-US"/>
        </w:rPr>
      </w:pPr>
    </w:p>
    <w:p w14:paraId="5B689D84" w14:textId="77777777" w:rsidR="00D30409" w:rsidRPr="00531707" w:rsidRDefault="00D30409" w:rsidP="00D30409">
      <w:pPr>
        <w:suppressAutoHyphens/>
        <w:spacing w:line="276" w:lineRule="auto"/>
        <w:jc w:val="both"/>
        <w:rPr>
          <w:noProof/>
        </w:rPr>
      </w:pPr>
      <w:r w:rsidRPr="00531707">
        <w:rPr>
          <w:noProof/>
        </w:rPr>
        <w:t>(4.3) При възникване на обективни пречки за нормалното изпълнение на доставките и услугите по договора, дължащи се на действия и/или бездействия на Възложителя, предизвикани от трети лица или случайни събития, за които Изпълнителят няма вина, предвидените срокове за изпълнение се удължават съответно и автоматично със срока на забавяне.</w:t>
      </w:r>
    </w:p>
    <w:p w14:paraId="576FC072" w14:textId="77777777" w:rsidR="00D30409" w:rsidRPr="00531707" w:rsidRDefault="00D30409" w:rsidP="00D30409">
      <w:pPr>
        <w:suppressAutoHyphens/>
        <w:spacing w:line="276" w:lineRule="auto"/>
        <w:jc w:val="both"/>
        <w:rPr>
          <w:noProof/>
        </w:rPr>
      </w:pPr>
    </w:p>
    <w:p w14:paraId="7536BA0A" w14:textId="77777777" w:rsidR="00D30409" w:rsidRPr="00531707" w:rsidRDefault="00D30409" w:rsidP="00D30409">
      <w:pPr>
        <w:suppressAutoHyphens/>
        <w:spacing w:line="276" w:lineRule="auto"/>
        <w:jc w:val="both"/>
        <w:rPr>
          <w:rFonts w:eastAsia="MS Mincho"/>
          <w:noProof/>
          <w:lang w:eastAsia="en-US"/>
        </w:rPr>
      </w:pPr>
      <w:r w:rsidRPr="00531707">
        <w:rPr>
          <w:rFonts w:eastAsia="MS Mincho"/>
          <w:noProof/>
          <w:lang w:eastAsia="en-US"/>
        </w:rPr>
        <w:t xml:space="preserve">(4.4.) Гаранционното обслужване на </w:t>
      </w:r>
      <w:r w:rsidR="008509E6" w:rsidRPr="008509E6">
        <w:rPr>
          <w:noProof/>
          <w:lang w:eastAsia="en-US"/>
        </w:rPr>
        <w:t>преносимите компютри – таблети</w:t>
      </w:r>
      <w:r w:rsidR="008509E6" w:rsidRPr="00531707">
        <w:rPr>
          <w:rFonts w:eastAsia="Calibri"/>
          <w:noProof/>
          <w:lang w:eastAsia="en-US"/>
        </w:rPr>
        <w:t xml:space="preserve"> </w:t>
      </w:r>
      <w:r w:rsidRPr="00531707">
        <w:rPr>
          <w:rFonts w:eastAsia="MS Mincho"/>
          <w:noProof/>
          <w:lang w:eastAsia="en-US"/>
        </w:rPr>
        <w:t xml:space="preserve">е за срок от ХХ (ХХХХХ) месеца и започва да тече от датата на </w:t>
      </w:r>
      <w:r w:rsidR="008509E6">
        <w:rPr>
          <w:rFonts w:eastAsia="MS Mincho"/>
          <w:noProof/>
          <w:lang w:eastAsia="en-US"/>
        </w:rPr>
        <w:t>доставката им.</w:t>
      </w:r>
    </w:p>
    <w:p w14:paraId="4F8C0FA9" w14:textId="77777777" w:rsidR="00D30409" w:rsidRPr="00531707" w:rsidRDefault="00D30409" w:rsidP="00D30409">
      <w:pPr>
        <w:suppressAutoHyphens/>
        <w:spacing w:line="276" w:lineRule="auto"/>
        <w:jc w:val="both"/>
        <w:rPr>
          <w:noProof/>
        </w:rPr>
      </w:pPr>
      <w:r w:rsidRPr="00531707">
        <w:rPr>
          <w:noProof/>
        </w:rPr>
        <w:t xml:space="preserve"> </w:t>
      </w:r>
    </w:p>
    <w:p w14:paraId="4B41B450" w14:textId="77777777" w:rsidR="00D30409" w:rsidRPr="00531707" w:rsidRDefault="00D30409" w:rsidP="00D30409">
      <w:pPr>
        <w:suppressAutoHyphens/>
        <w:spacing w:line="276" w:lineRule="auto"/>
        <w:jc w:val="both"/>
        <w:rPr>
          <w:noProof/>
          <w:color w:val="000000"/>
        </w:rPr>
      </w:pPr>
      <w:r w:rsidRPr="00531707">
        <w:rPr>
          <w:noProof/>
        </w:rPr>
        <w:t xml:space="preserve">(4.6.) Мястото на доставка на </w:t>
      </w:r>
      <w:r w:rsidR="008509E6" w:rsidRPr="008509E6">
        <w:rPr>
          <w:noProof/>
          <w:lang w:eastAsia="en-US"/>
        </w:rPr>
        <w:t>преносимите компютри – таблети</w:t>
      </w:r>
      <w:r w:rsidR="008509E6" w:rsidRPr="00531707">
        <w:rPr>
          <w:rFonts w:eastAsia="Calibri"/>
          <w:noProof/>
          <w:lang w:eastAsia="en-US"/>
        </w:rPr>
        <w:t xml:space="preserve"> </w:t>
      </w:r>
      <w:r w:rsidRPr="00531707">
        <w:rPr>
          <w:noProof/>
        </w:rPr>
        <w:t>е</w:t>
      </w:r>
      <w:r w:rsidRPr="00531707">
        <w:rPr>
          <w:noProof/>
          <w:color w:val="000000"/>
        </w:rPr>
        <w:t xml:space="preserve"> в </w:t>
      </w:r>
      <w:r w:rsidRPr="00531707">
        <w:rPr>
          <w:rFonts w:eastAsia="Calibri"/>
          <w:b/>
          <w:noProof/>
          <w:lang w:eastAsia="en-US"/>
        </w:rPr>
        <w:t>НАЦИОНАЛЕН СТАТИСТИЧЕСКИ ИНСТИТУТ (НСИ)</w:t>
      </w:r>
      <w:r w:rsidRPr="00531707">
        <w:rPr>
          <w:rFonts w:eastAsia="Calibri"/>
          <w:noProof/>
          <w:lang w:eastAsia="en-US"/>
        </w:rPr>
        <w:t xml:space="preserve"> с адрес в гр. София - 1038, ул. „Панайот Волов” № 2</w:t>
      </w:r>
      <w:r w:rsidRPr="00531707">
        <w:rPr>
          <w:noProof/>
          <w:color w:val="000000"/>
        </w:rPr>
        <w:t>. Екипът на ИЗПЪЛНИТЕЛЯ ще извършва част от дейностите отдалечено от офисите на ИЗПЪЛНИТЕЛЯ.</w:t>
      </w:r>
    </w:p>
    <w:p w14:paraId="32AF4CCF" w14:textId="77777777" w:rsidR="00D30409" w:rsidRPr="00531707" w:rsidRDefault="00D30409" w:rsidP="00D30409">
      <w:pPr>
        <w:tabs>
          <w:tab w:val="left" w:pos="3585"/>
        </w:tabs>
        <w:spacing w:line="276" w:lineRule="auto"/>
        <w:jc w:val="both"/>
        <w:rPr>
          <w:noProof/>
          <w:color w:val="000000"/>
        </w:rPr>
      </w:pPr>
    </w:p>
    <w:p w14:paraId="0A2282AF" w14:textId="77777777" w:rsidR="00D30409" w:rsidRPr="00531707" w:rsidRDefault="007C501E" w:rsidP="00D30409">
      <w:pPr>
        <w:tabs>
          <w:tab w:val="left" w:pos="3585"/>
        </w:tabs>
        <w:spacing w:line="276" w:lineRule="auto"/>
        <w:jc w:val="both"/>
        <w:rPr>
          <w:b/>
          <w:noProof/>
          <w:color w:val="000000"/>
        </w:rPr>
      </w:pPr>
      <w:r>
        <w:rPr>
          <w:b/>
          <w:noProof/>
          <w:color w:val="000000"/>
        </w:rPr>
        <w:t>Член 5. Условия на доставка</w:t>
      </w:r>
    </w:p>
    <w:p w14:paraId="68FC331C" w14:textId="77777777" w:rsidR="00D30409" w:rsidRPr="00531707" w:rsidRDefault="00D30409" w:rsidP="00D30409">
      <w:pPr>
        <w:tabs>
          <w:tab w:val="left" w:pos="3585"/>
        </w:tabs>
        <w:spacing w:line="276" w:lineRule="auto"/>
        <w:jc w:val="both"/>
        <w:rPr>
          <w:b/>
          <w:noProof/>
          <w:color w:val="000000"/>
        </w:rPr>
      </w:pPr>
      <w:r w:rsidRPr="00531707">
        <w:rPr>
          <w:b/>
          <w:noProof/>
          <w:color w:val="000000"/>
        </w:rPr>
        <w:t xml:space="preserve">(5.1) Доставка на </w:t>
      </w:r>
      <w:r w:rsidR="008509E6" w:rsidRPr="008509E6">
        <w:rPr>
          <w:b/>
          <w:noProof/>
          <w:lang w:eastAsia="en-US"/>
        </w:rPr>
        <w:t>преносими компютри – таблети</w:t>
      </w:r>
    </w:p>
    <w:p w14:paraId="2E41BA93" w14:textId="77777777" w:rsidR="00D30409" w:rsidRPr="00531707" w:rsidRDefault="00D30409" w:rsidP="00D30409">
      <w:pPr>
        <w:autoSpaceDE w:val="0"/>
        <w:autoSpaceDN w:val="0"/>
        <w:adjustRightInd w:val="0"/>
        <w:spacing w:line="276" w:lineRule="auto"/>
        <w:jc w:val="both"/>
        <w:rPr>
          <w:noProof/>
        </w:rPr>
      </w:pPr>
      <w:r w:rsidRPr="00531707">
        <w:rPr>
          <w:noProof/>
          <w:color w:val="000000"/>
        </w:rPr>
        <w:t xml:space="preserve">(5.1.1) </w:t>
      </w:r>
      <w:r w:rsidRPr="00531707">
        <w:rPr>
          <w:noProof/>
        </w:rPr>
        <w:t xml:space="preserve">Изпълнителят се задължава да достави до мястото на доставка и съответно да предаде на Възложителя </w:t>
      </w:r>
      <w:r w:rsidR="008509E6" w:rsidRPr="008509E6">
        <w:rPr>
          <w:noProof/>
          <w:lang w:eastAsia="en-US"/>
        </w:rPr>
        <w:t>преносими компютри – таблети</w:t>
      </w:r>
      <w:r w:rsidRPr="00531707">
        <w:rPr>
          <w:noProof/>
        </w:rPr>
        <w:t>, отговарящ</w:t>
      </w:r>
      <w:r w:rsidR="008509E6">
        <w:rPr>
          <w:noProof/>
        </w:rPr>
        <w:t>и</w:t>
      </w:r>
      <w:r w:rsidRPr="00531707">
        <w:rPr>
          <w:noProof/>
        </w:rPr>
        <w:t xml:space="preserve"> на Техническата спецификация на Възложителя и Техническото предложение на Изпълнителя. </w:t>
      </w:r>
    </w:p>
    <w:p w14:paraId="2A9F677B" w14:textId="77777777" w:rsidR="00D30409" w:rsidRPr="00531707" w:rsidRDefault="00D30409" w:rsidP="00D30409">
      <w:pPr>
        <w:widowControl w:val="0"/>
        <w:autoSpaceDE w:val="0"/>
        <w:autoSpaceDN w:val="0"/>
        <w:adjustRightInd w:val="0"/>
        <w:spacing w:line="276" w:lineRule="auto"/>
        <w:jc w:val="both"/>
        <w:rPr>
          <w:noProof/>
        </w:rPr>
      </w:pPr>
    </w:p>
    <w:p w14:paraId="40519780" w14:textId="77777777" w:rsidR="00D30409" w:rsidRPr="00531707" w:rsidRDefault="00D30409" w:rsidP="00D30409">
      <w:pPr>
        <w:tabs>
          <w:tab w:val="left" w:pos="3585"/>
        </w:tabs>
        <w:spacing w:line="276" w:lineRule="auto"/>
        <w:jc w:val="both"/>
        <w:rPr>
          <w:noProof/>
        </w:rPr>
      </w:pPr>
      <w:r w:rsidRPr="00531707">
        <w:rPr>
          <w:rFonts w:eastAsia="Calibri"/>
          <w:noProof/>
          <w:lang w:eastAsia="en-US"/>
        </w:rPr>
        <w:t xml:space="preserve">(5.1.2) Изпълнителят предава </w:t>
      </w:r>
      <w:r w:rsidR="008509E6" w:rsidRPr="008509E6">
        <w:rPr>
          <w:noProof/>
          <w:lang w:eastAsia="en-US"/>
        </w:rPr>
        <w:t>преносимите компютри – таблети</w:t>
      </w:r>
      <w:r w:rsidR="008509E6" w:rsidRPr="00531707">
        <w:rPr>
          <w:rFonts w:eastAsia="Calibri"/>
          <w:noProof/>
          <w:lang w:eastAsia="en-US"/>
        </w:rPr>
        <w:t xml:space="preserve"> </w:t>
      </w:r>
      <w:r w:rsidRPr="00531707">
        <w:rPr>
          <w:rFonts w:eastAsia="Calibri"/>
          <w:noProof/>
          <w:lang w:eastAsia="en-US"/>
        </w:rPr>
        <w:t xml:space="preserve">на упълномощен представител на Възложителя. За съответствието с изискванията на Техническото предложение на участника се подписва </w:t>
      </w:r>
      <w:r w:rsidRPr="00531707">
        <w:rPr>
          <w:rFonts w:eastAsia="Calibri"/>
          <w:b/>
          <w:noProof/>
          <w:lang w:eastAsia="en-US"/>
        </w:rPr>
        <w:t>Приемо-предавателен протокол за доставка</w:t>
      </w:r>
      <w:r w:rsidRPr="00531707">
        <w:rPr>
          <w:rFonts w:eastAsia="Calibri"/>
          <w:noProof/>
          <w:lang w:eastAsia="en-US"/>
        </w:rPr>
        <w:t xml:space="preserve"> </w:t>
      </w:r>
      <w:r w:rsidRPr="00531707">
        <w:rPr>
          <w:rFonts w:eastAsia="MS Mincho"/>
          <w:noProof/>
          <w:lang w:eastAsia="en-US"/>
        </w:rPr>
        <w:t xml:space="preserve">от Страните или техни упълномощени представители. </w:t>
      </w:r>
      <w:r w:rsidRPr="00531707">
        <w:rPr>
          <w:noProof/>
        </w:rPr>
        <w:t>Приемо-предавателният протокол съдържа основанието за съставянето му (номер на договора), сериен номер [</w:t>
      </w:r>
      <w:r w:rsidRPr="00531707">
        <w:rPr>
          <w:i/>
          <w:noProof/>
        </w:rPr>
        <w:t xml:space="preserve">серийни номера или други идентифициращи </w:t>
      </w:r>
      <w:r w:rsidR="008509E6" w:rsidRPr="008509E6">
        <w:rPr>
          <w:i/>
          <w:noProof/>
        </w:rPr>
        <w:t xml:space="preserve">преносимите компютри – таблети </w:t>
      </w:r>
      <w:r w:rsidRPr="00531707">
        <w:rPr>
          <w:i/>
          <w:noProof/>
        </w:rPr>
        <w:t>данни</w:t>
      </w:r>
      <w:r w:rsidRPr="00531707">
        <w:rPr>
          <w:noProof/>
        </w:rPr>
        <w:t>]</w:t>
      </w:r>
      <w:r w:rsidRPr="00531707">
        <w:rPr>
          <w:noProof/>
          <w:lang w:eastAsia="en-US"/>
        </w:rPr>
        <w:t>, предмет на доставка</w:t>
      </w:r>
      <w:r w:rsidR="002E5D38">
        <w:rPr>
          <w:noProof/>
          <w:lang w:eastAsia="en-US"/>
        </w:rPr>
        <w:t>та</w:t>
      </w:r>
      <w:r w:rsidRPr="00531707">
        <w:rPr>
          <w:noProof/>
          <w:lang w:eastAsia="en-US"/>
        </w:rPr>
        <w:t xml:space="preserve">. </w:t>
      </w:r>
    </w:p>
    <w:p w14:paraId="152DDDB9" w14:textId="77777777" w:rsidR="00D30409" w:rsidRPr="00531707" w:rsidRDefault="00D30409" w:rsidP="00D30409">
      <w:pPr>
        <w:tabs>
          <w:tab w:val="left" w:pos="3585"/>
        </w:tabs>
        <w:spacing w:line="276" w:lineRule="auto"/>
        <w:jc w:val="both"/>
        <w:rPr>
          <w:noProof/>
          <w:lang w:eastAsia="en-US"/>
        </w:rPr>
      </w:pPr>
    </w:p>
    <w:p w14:paraId="1B9FBBFB" w14:textId="77777777" w:rsidR="00D30409" w:rsidRPr="00531707" w:rsidRDefault="00D30409" w:rsidP="00D30409">
      <w:pPr>
        <w:tabs>
          <w:tab w:val="left" w:pos="3585"/>
        </w:tabs>
        <w:spacing w:line="276" w:lineRule="auto"/>
        <w:jc w:val="both"/>
        <w:rPr>
          <w:noProof/>
        </w:rPr>
      </w:pPr>
      <w:r w:rsidRPr="00531707">
        <w:rPr>
          <w:rFonts w:eastAsia="MS Mincho"/>
          <w:noProof/>
          <w:lang w:eastAsia="en-US"/>
        </w:rPr>
        <w:lastRenderedPageBreak/>
        <w:t xml:space="preserve">(5.1.3) </w:t>
      </w:r>
      <w:r w:rsidRPr="00531707">
        <w:rPr>
          <w:noProof/>
        </w:rPr>
        <w:t>Изпълнителят уведомява Възложителя предварително за конкретните дати и час, на които ще се извърши доставката.</w:t>
      </w:r>
    </w:p>
    <w:p w14:paraId="59FB4162" w14:textId="77777777" w:rsidR="00D30409" w:rsidRPr="00531707" w:rsidRDefault="00D30409" w:rsidP="00D30409">
      <w:pPr>
        <w:spacing w:line="276" w:lineRule="auto"/>
        <w:jc w:val="both"/>
        <w:rPr>
          <w:noProof/>
        </w:rPr>
      </w:pPr>
    </w:p>
    <w:p w14:paraId="17082518" w14:textId="77777777" w:rsidR="00D30409" w:rsidRDefault="00D30409" w:rsidP="00D30409">
      <w:pPr>
        <w:tabs>
          <w:tab w:val="left" w:pos="3585"/>
        </w:tabs>
        <w:spacing w:line="276" w:lineRule="auto"/>
        <w:jc w:val="both"/>
        <w:rPr>
          <w:b/>
          <w:noProof/>
        </w:rPr>
      </w:pPr>
      <w:r w:rsidRPr="00531707">
        <w:rPr>
          <w:b/>
          <w:noProof/>
        </w:rPr>
        <w:t xml:space="preserve">(5.2) </w:t>
      </w:r>
      <w:r w:rsidR="008509E6">
        <w:rPr>
          <w:b/>
          <w:noProof/>
        </w:rPr>
        <w:t>Г</w:t>
      </w:r>
      <w:r w:rsidRPr="00531707">
        <w:rPr>
          <w:b/>
          <w:noProof/>
        </w:rPr>
        <w:t>аранционно обслужване</w:t>
      </w:r>
      <w:r w:rsidR="002E5D38">
        <w:rPr>
          <w:b/>
          <w:noProof/>
        </w:rPr>
        <w:t xml:space="preserve"> и застраховка</w:t>
      </w:r>
    </w:p>
    <w:p w14:paraId="2E83D10D" w14:textId="77777777" w:rsidR="002E5D38" w:rsidRDefault="002E5D38" w:rsidP="00D30409">
      <w:pPr>
        <w:tabs>
          <w:tab w:val="left" w:pos="3585"/>
        </w:tabs>
        <w:spacing w:line="276" w:lineRule="auto"/>
        <w:jc w:val="both"/>
        <w:rPr>
          <w:b/>
          <w:noProof/>
        </w:rPr>
      </w:pPr>
    </w:p>
    <w:p w14:paraId="11F7B691" w14:textId="77777777" w:rsidR="002E5D38" w:rsidRDefault="002E5D38" w:rsidP="00D30409">
      <w:pPr>
        <w:tabs>
          <w:tab w:val="left" w:pos="3585"/>
        </w:tabs>
        <w:spacing w:line="276" w:lineRule="auto"/>
        <w:jc w:val="both"/>
        <w:rPr>
          <w:noProof/>
        </w:rPr>
      </w:pPr>
      <w:r w:rsidRPr="002E5D38">
        <w:rPr>
          <w:noProof/>
        </w:rPr>
        <w:t>(5.2.1) Гаранционно</w:t>
      </w:r>
      <w:r>
        <w:rPr>
          <w:noProof/>
        </w:rPr>
        <w:t>то</w:t>
      </w:r>
      <w:r w:rsidRPr="002E5D38">
        <w:rPr>
          <w:noProof/>
        </w:rPr>
        <w:t xml:space="preserve"> обслужване</w:t>
      </w:r>
      <w:r>
        <w:rPr>
          <w:noProof/>
        </w:rPr>
        <w:t xml:space="preserve"> е със следните срокове за реакция от страна на изпълнителя:</w:t>
      </w:r>
    </w:p>
    <w:p w14:paraId="6723A028" w14:textId="77777777" w:rsidR="002E5D38" w:rsidRDefault="002E5D38" w:rsidP="00D30409">
      <w:pPr>
        <w:tabs>
          <w:tab w:val="left" w:pos="3585"/>
        </w:tabs>
        <w:spacing w:line="276" w:lineRule="auto"/>
        <w:jc w:val="both"/>
        <w:rPr>
          <w:noProof/>
        </w:rPr>
      </w:pPr>
      <w:r w:rsidRPr="002E5D38">
        <w:rPr>
          <w:noProof/>
        </w:rPr>
        <w:t>(5.2.1</w:t>
      </w:r>
      <w:r>
        <w:rPr>
          <w:noProof/>
        </w:rPr>
        <w:t>.1.</w:t>
      </w:r>
      <w:r w:rsidRPr="002E5D38">
        <w:rPr>
          <w:noProof/>
        </w:rPr>
        <w:t xml:space="preserve">) </w:t>
      </w:r>
      <w:r>
        <w:rPr>
          <w:noProof/>
        </w:rPr>
        <w:t xml:space="preserve"> в работни дни до 8 (осем) часа</w:t>
      </w:r>
      <w:r w:rsidR="005C013B">
        <w:rPr>
          <w:noProof/>
        </w:rPr>
        <w:t>;</w:t>
      </w:r>
    </w:p>
    <w:p w14:paraId="5CC4034F" w14:textId="77777777" w:rsidR="002E5D38" w:rsidRDefault="002E5D38" w:rsidP="00D30409">
      <w:pPr>
        <w:tabs>
          <w:tab w:val="left" w:pos="3585"/>
        </w:tabs>
        <w:spacing w:line="276" w:lineRule="auto"/>
        <w:jc w:val="both"/>
        <w:rPr>
          <w:noProof/>
        </w:rPr>
      </w:pPr>
      <w:r w:rsidRPr="002E5D38">
        <w:rPr>
          <w:noProof/>
        </w:rPr>
        <w:t>(5.2.1</w:t>
      </w:r>
      <w:r>
        <w:rPr>
          <w:noProof/>
        </w:rPr>
        <w:t>.2.</w:t>
      </w:r>
      <w:r w:rsidRPr="002E5D38">
        <w:rPr>
          <w:noProof/>
        </w:rPr>
        <w:t xml:space="preserve">) </w:t>
      </w:r>
      <w:r>
        <w:rPr>
          <w:noProof/>
        </w:rPr>
        <w:t xml:space="preserve"> време за отстраняване на проблем до 2 (два)</w:t>
      </w:r>
      <w:r w:rsidR="005C013B">
        <w:rPr>
          <w:noProof/>
        </w:rPr>
        <w:t xml:space="preserve"> работни</w:t>
      </w:r>
      <w:r>
        <w:rPr>
          <w:noProof/>
        </w:rPr>
        <w:t xml:space="preserve"> дни</w:t>
      </w:r>
      <w:r w:rsidR="005C013B">
        <w:rPr>
          <w:noProof/>
        </w:rPr>
        <w:t>.</w:t>
      </w:r>
    </w:p>
    <w:p w14:paraId="66BFD34D" w14:textId="77777777" w:rsidR="00E4247B" w:rsidRDefault="00E4247B" w:rsidP="00E4247B">
      <w:pPr>
        <w:tabs>
          <w:tab w:val="left" w:pos="3585"/>
        </w:tabs>
        <w:spacing w:line="276" w:lineRule="auto"/>
        <w:jc w:val="both"/>
        <w:rPr>
          <w:noProof/>
        </w:rPr>
      </w:pPr>
    </w:p>
    <w:p w14:paraId="681A1680" w14:textId="77777777" w:rsidR="00D30409" w:rsidRPr="00E4247B" w:rsidRDefault="002E5D38" w:rsidP="00E4247B">
      <w:pPr>
        <w:suppressAutoHyphens/>
        <w:spacing w:line="276" w:lineRule="auto"/>
        <w:jc w:val="both"/>
        <w:rPr>
          <w:rFonts w:eastAsia="MS Mincho"/>
          <w:noProof/>
          <w:lang w:eastAsia="en-US"/>
        </w:rPr>
      </w:pPr>
      <w:r>
        <w:rPr>
          <w:noProof/>
        </w:rPr>
        <w:t>(5.2.2</w:t>
      </w:r>
      <w:r w:rsidRPr="002E5D38">
        <w:rPr>
          <w:noProof/>
        </w:rPr>
        <w:t xml:space="preserve">) </w:t>
      </w:r>
      <w:r w:rsidR="00E4247B">
        <w:rPr>
          <w:noProof/>
        </w:rPr>
        <w:t>Изпълнителят трябва да поддържа за всички преносими</w:t>
      </w:r>
      <w:r w:rsidR="00E4247B" w:rsidRPr="00E4247B">
        <w:rPr>
          <w:noProof/>
        </w:rPr>
        <w:t xml:space="preserve"> компютри – таблети</w:t>
      </w:r>
      <w:r w:rsidR="00E4247B">
        <w:rPr>
          <w:noProof/>
        </w:rPr>
        <w:t xml:space="preserve"> валидни застрахователни полици </w:t>
      </w:r>
      <w:r w:rsidR="00E4247B" w:rsidRPr="00531707">
        <w:rPr>
          <w:rFonts w:eastAsia="MS Mincho"/>
          <w:noProof/>
          <w:lang w:eastAsia="en-US"/>
        </w:rPr>
        <w:t xml:space="preserve">за срок от ХХ (ХХХХХ) месеца от датата на </w:t>
      </w:r>
      <w:r w:rsidR="00E4247B">
        <w:rPr>
          <w:rFonts w:eastAsia="MS Mincho"/>
          <w:noProof/>
          <w:lang w:eastAsia="en-US"/>
        </w:rPr>
        <w:t>доставката им.</w:t>
      </w:r>
    </w:p>
    <w:p w14:paraId="4BDE0B0F" w14:textId="77777777" w:rsidR="005C013B" w:rsidRPr="005C013B" w:rsidRDefault="005C013B" w:rsidP="005C013B">
      <w:pPr>
        <w:tabs>
          <w:tab w:val="left" w:pos="3585"/>
        </w:tabs>
        <w:spacing w:line="276" w:lineRule="auto"/>
        <w:jc w:val="both"/>
        <w:rPr>
          <w:noProof/>
        </w:rPr>
      </w:pPr>
    </w:p>
    <w:p w14:paraId="205B2122" w14:textId="77777777" w:rsidR="00D30409" w:rsidRPr="00531707" w:rsidRDefault="00D30409" w:rsidP="00D30409">
      <w:pPr>
        <w:autoSpaceDE w:val="0"/>
        <w:autoSpaceDN w:val="0"/>
        <w:adjustRightInd w:val="0"/>
        <w:spacing w:line="276" w:lineRule="auto"/>
        <w:jc w:val="both"/>
        <w:rPr>
          <w:b/>
          <w:noProof/>
        </w:rPr>
      </w:pPr>
      <w:r w:rsidRPr="00531707">
        <w:rPr>
          <w:b/>
          <w:noProof/>
        </w:rPr>
        <w:t>Член 6.</w:t>
      </w:r>
    </w:p>
    <w:p w14:paraId="6312D14B" w14:textId="77777777" w:rsidR="00D30409" w:rsidRPr="00531707" w:rsidRDefault="00D30409" w:rsidP="00D30409">
      <w:pPr>
        <w:spacing w:line="276" w:lineRule="auto"/>
        <w:jc w:val="both"/>
        <w:rPr>
          <w:noProof/>
        </w:rPr>
      </w:pPr>
    </w:p>
    <w:p w14:paraId="63F41012" w14:textId="77777777" w:rsidR="00D30409" w:rsidRPr="00531707" w:rsidRDefault="00D30409" w:rsidP="00D30409">
      <w:pPr>
        <w:spacing w:line="276" w:lineRule="auto"/>
        <w:jc w:val="both"/>
        <w:rPr>
          <w:noProof/>
        </w:rPr>
      </w:pPr>
      <w:r w:rsidRPr="00531707">
        <w:rPr>
          <w:noProof/>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14:paraId="25197CF9" w14:textId="77777777" w:rsidR="00D30409" w:rsidRPr="00531707" w:rsidRDefault="00D30409" w:rsidP="00D30409">
      <w:pPr>
        <w:autoSpaceDE w:val="0"/>
        <w:autoSpaceDN w:val="0"/>
        <w:adjustRightInd w:val="0"/>
        <w:spacing w:line="276" w:lineRule="auto"/>
        <w:jc w:val="both"/>
        <w:rPr>
          <w:b/>
          <w:noProof/>
        </w:rPr>
      </w:pPr>
    </w:p>
    <w:p w14:paraId="5DDC2EA7" w14:textId="77777777" w:rsidR="00D30409" w:rsidRPr="00531707" w:rsidRDefault="00D30409" w:rsidP="00D30409">
      <w:pPr>
        <w:autoSpaceDE w:val="0"/>
        <w:autoSpaceDN w:val="0"/>
        <w:adjustRightInd w:val="0"/>
        <w:spacing w:line="276" w:lineRule="auto"/>
        <w:jc w:val="both"/>
        <w:rPr>
          <w:b/>
          <w:noProof/>
        </w:rPr>
      </w:pPr>
      <w:r w:rsidRPr="00531707">
        <w:rPr>
          <w:b/>
          <w:noProof/>
        </w:rPr>
        <w:t>Член 7. Преминаване на собствеността и риска</w:t>
      </w:r>
    </w:p>
    <w:p w14:paraId="62F6A078" w14:textId="77777777" w:rsidR="00D30409" w:rsidRPr="00531707" w:rsidRDefault="00D30409" w:rsidP="00D30409">
      <w:pPr>
        <w:autoSpaceDE w:val="0"/>
        <w:autoSpaceDN w:val="0"/>
        <w:adjustRightInd w:val="0"/>
        <w:spacing w:line="276" w:lineRule="auto"/>
        <w:jc w:val="both"/>
        <w:rPr>
          <w:b/>
          <w:noProof/>
        </w:rPr>
      </w:pPr>
    </w:p>
    <w:p w14:paraId="2A7719B3" w14:textId="77777777" w:rsidR="00D30409" w:rsidRPr="00531707" w:rsidRDefault="00D30409" w:rsidP="00D30409">
      <w:pPr>
        <w:autoSpaceDE w:val="0"/>
        <w:autoSpaceDN w:val="0"/>
        <w:adjustRightInd w:val="0"/>
        <w:spacing w:line="276" w:lineRule="auto"/>
        <w:jc w:val="both"/>
        <w:rPr>
          <w:rFonts w:eastAsia="Calibri"/>
          <w:noProof/>
          <w:lang w:eastAsia="en-US"/>
        </w:rPr>
      </w:pPr>
      <w:r w:rsidRPr="00531707">
        <w:rPr>
          <w:noProof/>
        </w:rPr>
        <w:t>Рискът от случайно повре</w:t>
      </w:r>
      <w:r w:rsidR="007C501E">
        <w:rPr>
          <w:noProof/>
        </w:rPr>
        <w:t>ждане или погиване на доставените</w:t>
      </w:r>
      <w:r w:rsidRPr="00531707">
        <w:rPr>
          <w:noProof/>
        </w:rPr>
        <w:t xml:space="preserve"> </w:t>
      </w:r>
      <w:r w:rsidR="007C501E">
        <w:rPr>
          <w:noProof/>
        </w:rPr>
        <w:t>преносими</w:t>
      </w:r>
      <w:r w:rsidR="007C501E" w:rsidRPr="00E4247B">
        <w:rPr>
          <w:noProof/>
        </w:rPr>
        <w:t xml:space="preserve"> компютри – таблети</w:t>
      </w:r>
      <w:r w:rsidR="007C501E">
        <w:rPr>
          <w:noProof/>
        </w:rPr>
        <w:t xml:space="preserve"> </w:t>
      </w:r>
      <w:r w:rsidRPr="00531707">
        <w:rPr>
          <w:noProof/>
        </w:rPr>
        <w:t>преминават от Изпълнителя върху Възложителя от датата на подписване на приемо-предавателен протокол за доставка</w:t>
      </w:r>
      <w:r w:rsidRPr="00531707">
        <w:rPr>
          <w:rFonts w:eastAsia="Calibri"/>
          <w:noProof/>
          <w:lang w:eastAsia="en-US"/>
        </w:rPr>
        <w:t>.</w:t>
      </w:r>
    </w:p>
    <w:p w14:paraId="3621B667" w14:textId="77777777" w:rsidR="00D30409" w:rsidRPr="00531707" w:rsidRDefault="00D30409" w:rsidP="00D30409">
      <w:pPr>
        <w:autoSpaceDE w:val="0"/>
        <w:autoSpaceDN w:val="0"/>
        <w:adjustRightInd w:val="0"/>
        <w:spacing w:line="276" w:lineRule="auto"/>
        <w:jc w:val="center"/>
        <w:rPr>
          <w:noProof/>
        </w:rPr>
      </w:pPr>
    </w:p>
    <w:p w14:paraId="465F671B" w14:textId="77777777" w:rsidR="00D30409" w:rsidRPr="00531707" w:rsidRDefault="00D30409" w:rsidP="009009BC">
      <w:pPr>
        <w:numPr>
          <w:ilvl w:val="0"/>
          <w:numId w:val="6"/>
        </w:numPr>
        <w:spacing w:after="160" w:line="276" w:lineRule="auto"/>
        <w:ind w:left="0" w:firstLine="0"/>
        <w:contextualSpacing/>
        <w:jc w:val="center"/>
        <w:rPr>
          <w:b/>
          <w:noProof/>
        </w:rPr>
      </w:pPr>
      <w:r w:rsidRPr="00531707">
        <w:rPr>
          <w:b/>
          <w:noProof/>
        </w:rPr>
        <w:t>ПРАВА И ЗАДЪЛЖЕНИЯ НА СТРАНИТЕ</w:t>
      </w:r>
    </w:p>
    <w:p w14:paraId="550360E8" w14:textId="77777777" w:rsidR="00D30409" w:rsidRPr="00531707" w:rsidRDefault="00D30409" w:rsidP="00D30409">
      <w:pPr>
        <w:autoSpaceDE w:val="0"/>
        <w:autoSpaceDN w:val="0"/>
        <w:adjustRightInd w:val="0"/>
        <w:spacing w:line="276" w:lineRule="auto"/>
        <w:jc w:val="center"/>
        <w:rPr>
          <w:b/>
          <w:noProof/>
        </w:rPr>
      </w:pPr>
    </w:p>
    <w:p w14:paraId="7DA985E9" w14:textId="77777777" w:rsidR="00D30409" w:rsidRPr="00531707" w:rsidRDefault="00D30409" w:rsidP="00D30409">
      <w:pPr>
        <w:autoSpaceDE w:val="0"/>
        <w:autoSpaceDN w:val="0"/>
        <w:adjustRightInd w:val="0"/>
        <w:spacing w:line="276" w:lineRule="auto"/>
        <w:jc w:val="both"/>
        <w:rPr>
          <w:b/>
          <w:noProof/>
        </w:rPr>
      </w:pPr>
      <w:r w:rsidRPr="00531707">
        <w:rPr>
          <w:b/>
          <w:noProof/>
        </w:rPr>
        <w:t>Член 8. Права и задължения на Изпълнителя</w:t>
      </w:r>
    </w:p>
    <w:p w14:paraId="6B832F7B" w14:textId="77777777" w:rsidR="00D30409" w:rsidRPr="00531707" w:rsidRDefault="00D30409" w:rsidP="00D30409">
      <w:pPr>
        <w:autoSpaceDE w:val="0"/>
        <w:autoSpaceDN w:val="0"/>
        <w:adjustRightInd w:val="0"/>
        <w:spacing w:line="276" w:lineRule="auto"/>
        <w:jc w:val="both"/>
        <w:rPr>
          <w:noProof/>
        </w:rPr>
      </w:pPr>
    </w:p>
    <w:p w14:paraId="22C17AFF" w14:textId="77777777" w:rsidR="00D30409" w:rsidRPr="00531707" w:rsidRDefault="00D30409" w:rsidP="00D30409">
      <w:pPr>
        <w:autoSpaceDE w:val="0"/>
        <w:autoSpaceDN w:val="0"/>
        <w:adjustRightInd w:val="0"/>
        <w:spacing w:line="276" w:lineRule="auto"/>
        <w:jc w:val="both"/>
        <w:rPr>
          <w:noProof/>
        </w:rPr>
      </w:pPr>
      <w:r w:rsidRPr="00531707">
        <w:rPr>
          <w:noProof/>
        </w:rPr>
        <w:t>(8.1) Изпълнителят се задължава да извърши дейностите, предмет на настоящия Договор, в съответствие с техническите параметри, представени в Техническото предложение на Изпълнителя и на Техническата спецификация на Възложителя, съгласно условията на настоящия Договор.</w:t>
      </w:r>
    </w:p>
    <w:p w14:paraId="73983F1B" w14:textId="77777777" w:rsidR="00D30409" w:rsidRPr="00531707" w:rsidRDefault="00D30409" w:rsidP="00D30409">
      <w:pPr>
        <w:autoSpaceDE w:val="0"/>
        <w:autoSpaceDN w:val="0"/>
        <w:adjustRightInd w:val="0"/>
        <w:spacing w:line="276" w:lineRule="auto"/>
        <w:jc w:val="both"/>
        <w:rPr>
          <w:noProof/>
        </w:rPr>
      </w:pPr>
    </w:p>
    <w:p w14:paraId="32B9F109"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(8.2) Изпълнителят е длъжен да изпълни задълженията си по Договора и да упражнява всичките си права, с оглед защита интересите на Възложителя. </w:t>
      </w:r>
    </w:p>
    <w:p w14:paraId="2260B46C" w14:textId="77777777" w:rsidR="00D30409" w:rsidRPr="00531707" w:rsidRDefault="00D30409" w:rsidP="00D30409">
      <w:pPr>
        <w:autoSpaceDE w:val="0"/>
        <w:autoSpaceDN w:val="0"/>
        <w:adjustRightInd w:val="0"/>
        <w:spacing w:line="276" w:lineRule="auto"/>
        <w:jc w:val="both"/>
        <w:rPr>
          <w:noProof/>
        </w:rPr>
      </w:pPr>
    </w:p>
    <w:p w14:paraId="72F65804"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(8.3) Изпълнителят се задължава да предостави гаранционно обслужване в рамките на гаранционния срок, при условията и сроковете на този Договор. </w:t>
      </w:r>
    </w:p>
    <w:p w14:paraId="6F9B87EA" w14:textId="77777777" w:rsidR="00D30409" w:rsidRPr="00531707" w:rsidRDefault="00D30409" w:rsidP="00D30409">
      <w:pPr>
        <w:autoSpaceDE w:val="0"/>
        <w:autoSpaceDN w:val="0"/>
        <w:adjustRightInd w:val="0"/>
        <w:spacing w:line="276" w:lineRule="auto"/>
        <w:jc w:val="both"/>
        <w:rPr>
          <w:noProof/>
        </w:rPr>
      </w:pPr>
    </w:p>
    <w:p w14:paraId="3CB9FC97" w14:textId="77777777" w:rsidR="00D30409" w:rsidRPr="00531707" w:rsidRDefault="00D30409" w:rsidP="00D30409">
      <w:pPr>
        <w:spacing w:line="276" w:lineRule="auto"/>
        <w:jc w:val="both"/>
        <w:rPr>
          <w:noProof/>
        </w:rPr>
      </w:pPr>
      <w:r w:rsidRPr="00531707">
        <w:rPr>
          <w:noProof/>
        </w:rPr>
        <w:t xml:space="preserve">(8.4) </w:t>
      </w:r>
      <w:r w:rsidRPr="00531707">
        <w:rPr>
          <w:rFonts w:eastAsia="Calibri"/>
          <w:noProof/>
          <w:lang w:eastAsia="en-US"/>
        </w:rPr>
        <w:t xml:space="preserve">Изпълнителят се задължава да отстранява за своя сметка и в договорените срокове всички несъответствия, повреди, дефекти и/или отклонения на доставеното оборудване проявени и/или открити в рамките на гаранционния срок, констатирани и предявени по </w:t>
      </w:r>
      <w:r w:rsidRPr="00531707">
        <w:rPr>
          <w:rFonts w:eastAsia="Calibri"/>
          <w:noProof/>
          <w:lang w:eastAsia="en-US"/>
        </w:rPr>
        <w:lastRenderedPageBreak/>
        <w:t xml:space="preserve">реда на настоящия Договор и съгласно гаранционните условия. </w:t>
      </w:r>
      <w:r w:rsidRPr="00531707">
        <w:rPr>
          <w:noProof/>
        </w:rPr>
        <w:t xml:space="preserve">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и материали. </w:t>
      </w:r>
    </w:p>
    <w:p w14:paraId="461C0BF0" w14:textId="77777777" w:rsidR="00D30409" w:rsidRPr="00531707" w:rsidRDefault="00D30409" w:rsidP="00D30409">
      <w:pPr>
        <w:autoSpaceDE w:val="0"/>
        <w:autoSpaceDN w:val="0"/>
        <w:adjustRightInd w:val="0"/>
        <w:spacing w:line="276" w:lineRule="auto"/>
        <w:jc w:val="both"/>
        <w:rPr>
          <w:noProof/>
        </w:rPr>
      </w:pPr>
    </w:p>
    <w:p w14:paraId="3D02E349"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(8.5) Изпълнителят се задължава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14:paraId="32D62CFB" w14:textId="77777777" w:rsidR="00D30409" w:rsidRPr="00531707" w:rsidRDefault="00D30409" w:rsidP="00D30409">
      <w:pPr>
        <w:autoSpaceDE w:val="0"/>
        <w:autoSpaceDN w:val="0"/>
        <w:adjustRightInd w:val="0"/>
        <w:spacing w:line="276" w:lineRule="auto"/>
        <w:jc w:val="both"/>
        <w:rPr>
          <w:noProof/>
        </w:rPr>
      </w:pPr>
    </w:p>
    <w:p w14:paraId="5D885B45"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(8.6)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14:paraId="532247D9" w14:textId="77777777" w:rsidR="00D30409" w:rsidRPr="00531707" w:rsidRDefault="00D30409" w:rsidP="00D30409">
      <w:pPr>
        <w:autoSpaceDE w:val="0"/>
        <w:autoSpaceDN w:val="0"/>
        <w:adjustRightInd w:val="0"/>
        <w:spacing w:line="276" w:lineRule="auto"/>
        <w:jc w:val="both"/>
        <w:rPr>
          <w:noProof/>
        </w:rPr>
      </w:pPr>
    </w:p>
    <w:p w14:paraId="652B2B3E" w14:textId="77777777" w:rsidR="00D30409" w:rsidRPr="00531707" w:rsidRDefault="00D30409" w:rsidP="00D30409">
      <w:pPr>
        <w:spacing w:line="276" w:lineRule="auto"/>
        <w:jc w:val="both"/>
        <w:rPr>
          <w:noProof/>
        </w:rPr>
      </w:pPr>
      <w:r w:rsidRPr="00531707">
        <w:rPr>
          <w:noProof/>
        </w:rPr>
        <w:t xml:space="preserve">(8.7) Изпълнителят се задължава да сключи договор/договори за подизпълнение с посочените в офертата му подизпълнители в срок от </w:t>
      </w:r>
      <w:r w:rsidRPr="00531707">
        <w:rPr>
          <w:noProof/>
          <w:lang w:eastAsia="en-US"/>
        </w:rPr>
        <w:t>3 (</w:t>
      </w:r>
      <w:r w:rsidRPr="00531707">
        <w:rPr>
          <w:i/>
          <w:noProof/>
          <w:lang w:eastAsia="en-US"/>
        </w:rPr>
        <w:t>три</w:t>
      </w:r>
      <w:r w:rsidRPr="00531707">
        <w:rPr>
          <w:noProof/>
          <w:lang w:eastAsia="en-US"/>
        </w:rPr>
        <w:t>) дни</w:t>
      </w:r>
      <w:r w:rsidRPr="00531707">
        <w:rPr>
          <w:noProof/>
        </w:rPr>
        <w:t xml:space="preserve">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531707">
          <w:rPr>
            <w:noProof/>
          </w:rPr>
          <w:t>чл. 66, ал. 2</w:t>
        </w:r>
      </w:hyperlink>
      <w:r w:rsidRPr="00531707">
        <w:rPr>
          <w:noProof/>
        </w:rPr>
        <w:t xml:space="preserve"> и </w:t>
      </w:r>
      <w:hyperlink r:id="rId9" w:anchor="p28982788" w:tgtFrame="_blank" w:history="1">
        <w:r w:rsidRPr="00531707">
          <w:rPr>
            <w:noProof/>
          </w:rPr>
          <w:t>11 ЗОП</w:t>
        </w:r>
      </w:hyperlink>
      <w:r w:rsidRPr="00531707">
        <w:rPr>
          <w:noProof/>
        </w:rPr>
        <w:t>.</w:t>
      </w:r>
    </w:p>
    <w:p w14:paraId="4426DA71" w14:textId="77777777" w:rsidR="00D30409" w:rsidRPr="00531707" w:rsidRDefault="00D30409" w:rsidP="00D30409">
      <w:pPr>
        <w:spacing w:line="276" w:lineRule="auto"/>
        <w:jc w:val="both"/>
        <w:rPr>
          <w:noProof/>
        </w:rPr>
      </w:pPr>
    </w:p>
    <w:p w14:paraId="2196F0A0" w14:textId="77777777" w:rsidR="00D30409" w:rsidRPr="00531707" w:rsidRDefault="00D30409" w:rsidP="00D30409">
      <w:pPr>
        <w:spacing w:line="276" w:lineRule="auto"/>
        <w:jc w:val="both"/>
        <w:rPr>
          <w:noProof/>
          <w:lang w:eastAsia="en-US"/>
        </w:rPr>
      </w:pPr>
      <w:r w:rsidRPr="00531707">
        <w:rPr>
          <w:noProof/>
        </w:rPr>
        <w:t xml:space="preserve">(8.8) </w:t>
      </w:r>
      <w:r w:rsidRPr="00531707">
        <w:rPr>
          <w:noProof/>
          <w:lang w:eastAsia="en-US"/>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 и на необходимия достъп до помещенията на Възложителя, в които ще се монтира оборудването.</w:t>
      </w:r>
    </w:p>
    <w:p w14:paraId="369A0038" w14:textId="77777777" w:rsidR="00D30409" w:rsidRPr="00531707" w:rsidRDefault="00D30409" w:rsidP="00D30409">
      <w:pPr>
        <w:spacing w:line="276" w:lineRule="auto"/>
        <w:jc w:val="both"/>
        <w:rPr>
          <w:noProof/>
          <w:lang w:eastAsia="en-US"/>
        </w:rPr>
      </w:pPr>
    </w:p>
    <w:p w14:paraId="4D0732DE" w14:textId="77777777" w:rsidR="00D30409" w:rsidRPr="00367025" w:rsidRDefault="00D30409" w:rsidP="00367025">
      <w:pPr>
        <w:spacing w:line="276" w:lineRule="auto"/>
        <w:jc w:val="both"/>
        <w:rPr>
          <w:noProof/>
        </w:rPr>
      </w:pPr>
      <w:r w:rsidRPr="00531707">
        <w:rPr>
          <w:b/>
          <w:noProof/>
        </w:rPr>
        <w:t>Член 9. Права и задължения на Възложителя</w:t>
      </w:r>
    </w:p>
    <w:p w14:paraId="28375647" w14:textId="77777777" w:rsidR="00D30409" w:rsidRPr="00531707" w:rsidRDefault="00D30409" w:rsidP="00D30409">
      <w:pPr>
        <w:autoSpaceDE w:val="0"/>
        <w:autoSpaceDN w:val="0"/>
        <w:adjustRightInd w:val="0"/>
        <w:spacing w:line="276" w:lineRule="auto"/>
        <w:jc w:val="both"/>
        <w:rPr>
          <w:rFonts w:eastAsia="Calibri"/>
          <w:b/>
          <w:bCs/>
          <w:noProof/>
        </w:rPr>
      </w:pPr>
    </w:p>
    <w:p w14:paraId="6DF59D49" w14:textId="77777777" w:rsidR="00D30409" w:rsidRPr="00531707" w:rsidRDefault="00D30409" w:rsidP="00D30409">
      <w:pPr>
        <w:autoSpaceDE w:val="0"/>
        <w:autoSpaceDN w:val="0"/>
        <w:adjustRightInd w:val="0"/>
        <w:spacing w:line="276" w:lineRule="auto"/>
        <w:jc w:val="both"/>
        <w:rPr>
          <w:noProof/>
          <w:lang w:eastAsia="en-US"/>
        </w:rPr>
      </w:pPr>
      <w:r w:rsidRPr="00531707">
        <w:rPr>
          <w:noProof/>
          <w:lang w:eastAsia="en-US"/>
        </w:rPr>
        <w:t xml:space="preserve">(9.1) 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 </w:t>
      </w:r>
    </w:p>
    <w:p w14:paraId="029FDBE8" w14:textId="77777777" w:rsidR="00D30409" w:rsidRPr="00531707" w:rsidRDefault="00D30409" w:rsidP="00D30409">
      <w:pPr>
        <w:autoSpaceDE w:val="0"/>
        <w:autoSpaceDN w:val="0"/>
        <w:adjustRightInd w:val="0"/>
        <w:spacing w:line="276" w:lineRule="auto"/>
        <w:jc w:val="both"/>
        <w:rPr>
          <w:noProof/>
          <w:lang w:eastAsia="en-US"/>
        </w:rPr>
      </w:pPr>
    </w:p>
    <w:p w14:paraId="49C3F36D" w14:textId="77777777" w:rsidR="00D30409" w:rsidRPr="00531707" w:rsidRDefault="00D30409" w:rsidP="00D30409">
      <w:pPr>
        <w:autoSpaceDE w:val="0"/>
        <w:autoSpaceDN w:val="0"/>
        <w:adjustRightInd w:val="0"/>
        <w:spacing w:line="276" w:lineRule="auto"/>
        <w:jc w:val="both"/>
        <w:rPr>
          <w:noProof/>
          <w:lang w:eastAsia="en-US"/>
        </w:rPr>
      </w:pPr>
      <w:r w:rsidRPr="00531707">
        <w:rPr>
          <w:noProof/>
          <w:lang w:eastAsia="en-US"/>
        </w:rPr>
        <w:t>(9.2) Възложителят се задължава да приеме изпълнението на дейностите, предмет на Договора по реда на алинея 5.1 и следващите, ако отговаря на договорените изисквания, както и да осигури достъп до помещенията си и необходимите условия за монтажа и въвеждането ѝ в експлоатация.</w:t>
      </w:r>
    </w:p>
    <w:p w14:paraId="7D5E7383" w14:textId="77777777" w:rsidR="00D30409" w:rsidRPr="00531707" w:rsidRDefault="00D30409" w:rsidP="00D30409">
      <w:pPr>
        <w:autoSpaceDE w:val="0"/>
        <w:autoSpaceDN w:val="0"/>
        <w:adjustRightInd w:val="0"/>
        <w:spacing w:line="276" w:lineRule="auto"/>
        <w:jc w:val="both"/>
        <w:rPr>
          <w:noProof/>
          <w:lang w:eastAsia="en-US"/>
        </w:rPr>
      </w:pPr>
    </w:p>
    <w:p w14:paraId="2B827468" w14:textId="77777777" w:rsidR="00D30409" w:rsidRPr="00367025" w:rsidRDefault="00D30409" w:rsidP="00D30409">
      <w:pPr>
        <w:autoSpaceDE w:val="0"/>
        <w:autoSpaceDN w:val="0"/>
        <w:adjustRightInd w:val="0"/>
        <w:spacing w:line="276" w:lineRule="auto"/>
        <w:jc w:val="both"/>
        <w:rPr>
          <w:noProof/>
          <w:lang w:eastAsia="en-US"/>
        </w:rPr>
      </w:pPr>
      <w:r w:rsidRPr="00367025">
        <w:rPr>
          <w:noProof/>
          <w:lang w:eastAsia="en-US"/>
        </w:rPr>
        <w:t xml:space="preserve">(9.3) Възложителят има право да иска от Изпълнителя да изпълни доставката на </w:t>
      </w:r>
      <w:r w:rsidR="00367025" w:rsidRPr="00367025">
        <w:rPr>
          <w:noProof/>
        </w:rPr>
        <w:t xml:space="preserve">преносимите компютри – таблети </w:t>
      </w:r>
      <w:r w:rsidRPr="00367025">
        <w:rPr>
          <w:noProof/>
          <w:lang w:eastAsia="en-US"/>
        </w:rPr>
        <w:t xml:space="preserve">в срок и без отклонения от договорените изисквания. </w:t>
      </w:r>
    </w:p>
    <w:p w14:paraId="46B89186" w14:textId="77777777" w:rsidR="00D30409" w:rsidRPr="00D81CE5" w:rsidRDefault="00D30409" w:rsidP="00D30409">
      <w:pPr>
        <w:autoSpaceDE w:val="0"/>
        <w:autoSpaceDN w:val="0"/>
        <w:adjustRightInd w:val="0"/>
        <w:spacing w:line="276" w:lineRule="auto"/>
        <w:jc w:val="both"/>
        <w:rPr>
          <w:rFonts w:eastAsia="Calibri"/>
          <w:noProof/>
          <w:highlight w:val="yellow"/>
        </w:rPr>
      </w:pPr>
    </w:p>
    <w:p w14:paraId="31B3900E" w14:textId="77777777" w:rsidR="00D30409" w:rsidRPr="00367025" w:rsidRDefault="00D30409" w:rsidP="00D30409">
      <w:pPr>
        <w:autoSpaceDE w:val="0"/>
        <w:autoSpaceDN w:val="0"/>
        <w:adjustRightInd w:val="0"/>
        <w:spacing w:line="276" w:lineRule="auto"/>
        <w:jc w:val="both"/>
        <w:rPr>
          <w:noProof/>
          <w:lang w:eastAsia="en-US"/>
        </w:rPr>
      </w:pPr>
      <w:r w:rsidRPr="00367025">
        <w:rPr>
          <w:noProof/>
          <w:lang w:eastAsia="en-US"/>
        </w:rPr>
        <w:t>(</w:t>
      </w:r>
      <w:r w:rsidR="00367025" w:rsidRPr="00367025">
        <w:rPr>
          <w:noProof/>
          <w:lang w:eastAsia="en-US"/>
        </w:rPr>
        <w:t>9.4) Възложителят се задължава</w:t>
      </w:r>
      <w:r w:rsidRPr="00367025">
        <w:rPr>
          <w:noProof/>
          <w:lang w:eastAsia="en-US"/>
        </w:rPr>
        <w:t xml:space="preserve"> да оказва необходимото съдействие на Изпълнителя за добросъвестно и точно изпълнение на договора.</w:t>
      </w:r>
    </w:p>
    <w:p w14:paraId="50AA42C6" w14:textId="77777777" w:rsidR="00D30409" w:rsidRPr="00367025" w:rsidRDefault="00D30409" w:rsidP="00D30409">
      <w:pPr>
        <w:autoSpaceDE w:val="0"/>
        <w:autoSpaceDN w:val="0"/>
        <w:adjustRightInd w:val="0"/>
        <w:spacing w:line="276" w:lineRule="auto"/>
        <w:jc w:val="both"/>
        <w:rPr>
          <w:rFonts w:eastAsia="Calibri"/>
          <w:noProof/>
        </w:rPr>
      </w:pPr>
    </w:p>
    <w:p w14:paraId="2ED09008" w14:textId="77777777" w:rsidR="00D30409" w:rsidRPr="00367025" w:rsidRDefault="00D30409" w:rsidP="00D30409">
      <w:pPr>
        <w:autoSpaceDE w:val="0"/>
        <w:autoSpaceDN w:val="0"/>
        <w:adjustRightInd w:val="0"/>
        <w:spacing w:line="276" w:lineRule="auto"/>
        <w:jc w:val="both"/>
        <w:rPr>
          <w:noProof/>
          <w:lang w:eastAsia="en-US"/>
        </w:rPr>
      </w:pPr>
      <w:r w:rsidRPr="00367025">
        <w:rPr>
          <w:noProof/>
          <w:lang w:eastAsia="en-US"/>
        </w:rPr>
        <w:lastRenderedPageBreak/>
        <w:t>(9.5)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14:paraId="12323E2D" w14:textId="77777777" w:rsidR="00D30409" w:rsidRPr="00367025" w:rsidRDefault="00D30409" w:rsidP="00D30409">
      <w:pPr>
        <w:autoSpaceDE w:val="0"/>
        <w:autoSpaceDN w:val="0"/>
        <w:adjustRightInd w:val="0"/>
        <w:spacing w:line="276" w:lineRule="auto"/>
        <w:jc w:val="both"/>
        <w:rPr>
          <w:rFonts w:eastAsia="Calibri"/>
          <w:noProof/>
        </w:rPr>
      </w:pPr>
    </w:p>
    <w:p w14:paraId="2C8811D3" w14:textId="77777777" w:rsidR="00D30409" w:rsidRPr="00531707" w:rsidRDefault="00D30409" w:rsidP="00D30409">
      <w:pPr>
        <w:autoSpaceDE w:val="0"/>
        <w:autoSpaceDN w:val="0"/>
        <w:adjustRightInd w:val="0"/>
        <w:spacing w:line="276" w:lineRule="auto"/>
        <w:jc w:val="both"/>
        <w:rPr>
          <w:noProof/>
          <w:lang w:eastAsia="en-US"/>
        </w:rPr>
      </w:pPr>
      <w:r w:rsidRPr="00367025">
        <w:rPr>
          <w:noProof/>
          <w:lang w:eastAsia="en-US"/>
        </w:rPr>
        <w:t xml:space="preserve">(9.6) Възложителят има право на рекламация по отношение на </w:t>
      </w:r>
      <w:r w:rsidR="00367025" w:rsidRPr="00367025">
        <w:rPr>
          <w:noProof/>
          <w:lang w:eastAsia="en-US"/>
        </w:rPr>
        <w:t>доставените</w:t>
      </w:r>
      <w:r w:rsidRPr="00367025">
        <w:rPr>
          <w:noProof/>
          <w:lang w:eastAsia="en-US"/>
        </w:rPr>
        <w:t xml:space="preserve"> по Договора </w:t>
      </w:r>
      <w:r w:rsidR="00367025" w:rsidRPr="00367025">
        <w:rPr>
          <w:noProof/>
        </w:rPr>
        <w:t xml:space="preserve">преносими компютри – таблети </w:t>
      </w:r>
      <w:r w:rsidRPr="00367025">
        <w:rPr>
          <w:noProof/>
          <w:lang w:eastAsia="en-US"/>
        </w:rPr>
        <w:t>и изпълнените услуги при условията посочени в настоящия Договор и съгласно гаранционните ѝ условия.</w:t>
      </w:r>
    </w:p>
    <w:p w14:paraId="7B209E72" w14:textId="77777777" w:rsidR="00D30409" w:rsidRPr="00531707" w:rsidRDefault="00D30409" w:rsidP="00D30409">
      <w:pPr>
        <w:widowControl w:val="0"/>
        <w:autoSpaceDE w:val="0"/>
        <w:autoSpaceDN w:val="0"/>
        <w:adjustRightInd w:val="0"/>
        <w:spacing w:line="276" w:lineRule="auto"/>
        <w:ind w:firstLine="567"/>
        <w:jc w:val="both"/>
        <w:rPr>
          <w:noProof/>
        </w:rPr>
      </w:pPr>
    </w:p>
    <w:p w14:paraId="2D6B709A" w14:textId="77777777" w:rsidR="00D30409" w:rsidRPr="00531707" w:rsidRDefault="00D30409" w:rsidP="00D30409">
      <w:pPr>
        <w:spacing w:line="276" w:lineRule="auto"/>
        <w:jc w:val="both"/>
        <w:rPr>
          <w:noProof/>
          <w:lang w:eastAsia="en-US"/>
        </w:rPr>
      </w:pPr>
      <w:r w:rsidRPr="00531707">
        <w:rPr>
          <w:noProof/>
          <w:lang w:eastAsia="en-US"/>
        </w:rPr>
        <w:t xml:space="preserve">(9.7) Възложителят има право да изисква от Изпълнителя замяната на несъответстващ с Техническите спецификации и/или дефектен </w:t>
      </w:r>
      <w:r w:rsidR="00367025">
        <w:rPr>
          <w:noProof/>
        </w:rPr>
        <w:t xml:space="preserve">преносим компютр – таблет </w:t>
      </w:r>
      <w:r w:rsidRPr="00531707">
        <w:rPr>
          <w:noProof/>
          <w:lang w:eastAsia="en-US"/>
        </w:rPr>
        <w:t>и/или компоненти от него, както и отстраняване на недостатъците, по реда и в сроковете, определени настоящия Договор.</w:t>
      </w:r>
    </w:p>
    <w:p w14:paraId="0DCBA116" w14:textId="77777777" w:rsidR="00D30409" w:rsidRPr="00531707" w:rsidRDefault="00D30409" w:rsidP="00D30409">
      <w:pPr>
        <w:spacing w:line="276" w:lineRule="auto"/>
        <w:jc w:val="both"/>
        <w:rPr>
          <w:noProof/>
          <w:lang w:eastAsia="en-US"/>
        </w:rPr>
      </w:pPr>
    </w:p>
    <w:p w14:paraId="57EF7400" w14:textId="77777777" w:rsidR="00D30409" w:rsidRPr="00531707" w:rsidRDefault="00D30409" w:rsidP="00D30409">
      <w:pPr>
        <w:spacing w:line="276" w:lineRule="auto"/>
        <w:jc w:val="both"/>
        <w:rPr>
          <w:bCs/>
          <w:noProof/>
          <w:lang w:eastAsia="en-US"/>
        </w:rPr>
      </w:pPr>
      <w:r w:rsidRPr="00531707">
        <w:rPr>
          <w:noProof/>
          <w:lang w:eastAsia="en-US"/>
        </w:rPr>
        <w:t>(9.8) Възложителят има право да откаже приемането на доставка,  както и да не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531707">
        <w:rPr>
          <w:bCs/>
          <w:noProof/>
          <w:lang w:eastAsia="en-US"/>
        </w:rPr>
        <w:t>.</w:t>
      </w:r>
    </w:p>
    <w:p w14:paraId="184207E2" w14:textId="77777777" w:rsidR="00D30409" w:rsidRPr="00531707" w:rsidRDefault="00D30409" w:rsidP="00D30409">
      <w:pPr>
        <w:spacing w:line="276" w:lineRule="auto"/>
        <w:jc w:val="both"/>
        <w:rPr>
          <w:bCs/>
          <w:noProof/>
          <w:lang w:eastAsia="en-US"/>
        </w:rPr>
      </w:pPr>
    </w:p>
    <w:p w14:paraId="38352173" w14:textId="77777777" w:rsidR="00D30409" w:rsidRPr="00531707" w:rsidRDefault="00D30409" w:rsidP="00D30409">
      <w:pPr>
        <w:tabs>
          <w:tab w:val="left" w:pos="8094"/>
        </w:tabs>
        <w:spacing w:line="276" w:lineRule="auto"/>
        <w:jc w:val="both"/>
        <w:rPr>
          <w:noProof/>
        </w:rPr>
      </w:pPr>
      <w:r w:rsidRPr="00531707">
        <w:rPr>
          <w:noProof/>
        </w:rPr>
        <w:t>(</w:t>
      </w:r>
      <w:r w:rsidRPr="00531707">
        <w:rPr>
          <w:noProof/>
          <w:lang w:eastAsia="en-US"/>
        </w:rPr>
        <w:t>9.9</w:t>
      </w:r>
      <w:r w:rsidRPr="00531707">
        <w:rPr>
          <w:noProof/>
        </w:rPr>
        <w:t xml:space="preserve">) </w:t>
      </w:r>
      <w:r w:rsidRPr="00531707">
        <w:rPr>
          <w:noProof/>
          <w:lang w:eastAsia="en-US"/>
        </w:rPr>
        <w:t>Възложителят има право д</w:t>
      </w:r>
      <w:r w:rsidRPr="00531707">
        <w:rPr>
          <w:noProof/>
        </w:rPr>
        <w:t>а изисква от Изпълнителя да сключи и да му представи копия от договори за подизпълнение с посочените в офертата му подизпълнители.</w:t>
      </w:r>
    </w:p>
    <w:p w14:paraId="69510307" w14:textId="77777777" w:rsidR="00D30409" w:rsidRPr="00531707" w:rsidRDefault="00D30409" w:rsidP="00D30409">
      <w:pPr>
        <w:spacing w:line="276" w:lineRule="auto"/>
        <w:jc w:val="both"/>
        <w:rPr>
          <w:b/>
          <w:noProof/>
          <w:lang w:eastAsia="en-US"/>
        </w:rPr>
      </w:pPr>
    </w:p>
    <w:p w14:paraId="63EE23F8" w14:textId="77777777" w:rsidR="00D30409" w:rsidRPr="00531707" w:rsidRDefault="00D30409" w:rsidP="00D30409">
      <w:pPr>
        <w:autoSpaceDE w:val="0"/>
        <w:autoSpaceDN w:val="0"/>
        <w:adjustRightInd w:val="0"/>
        <w:spacing w:line="276" w:lineRule="auto"/>
        <w:jc w:val="both"/>
        <w:rPr>
          <w:noProof/>
        </w:rPr>
      </w:pPr>
      <w:r w:rsidRPr="00531707">
        <w:rPr>
          <w:noProof/>
          <w:lang w:eastAsia="en-US"/>
        </w:rPr>
        <w:t xml:space="preserve">(9.10) Възложителят е длъжен да следи и осигурява извършването на </w:t>
      </w:r>
      <w:r w:rsidRPr="00531707">
        <w:rPr>
          <w:noProof/>
        </w:rPr>
        <w:t xml:space="preserve">гаранционно обслужване на </w:t>
      </w:r>
      <w:r w:rsidR="00367025">
        <w:rPr>
          <w:noProof/>
        </w:rPr>
        <w:t>преносими</w:t>
      </w:r>
      <w:r w:rsidR="00367025" w:rsidRPr="00E4247B">
        <w:rPr>
          <w:noProof/>
        </w:rPr>
        <w:t xml:space="preserve"> компютри – таблети</w:t>
      </w:r>
      <w:r w:rsidR="00367025">
        <w:rPr>
          <w:noProof/>
        </w:rPr>
        <w:t xml:space="preserve"> </w:t>
      </w:r>
      <w:r w:rsidRPr="00531707">
        <w:rPr>
          <w:noProof/>
        </w:rPr>
        <w:t>в рамките на гаранционния срок, при условията и сроковете на този Договор, съответно при условията на гаранцията.</w:t>
      </w:r>
    </w:p>
    <w:p w14:paraId="41E6C7AC" w14:textId="77777777" w:rsidR="00C850AA" w:rsidRPr="00531707" w:rsidRDefault="00C850AA" w:rsidP="00C850AA">
      <w:pPr>
        <w:spacing w:line="276" w:lineRule="auto"/>
        <w:rPr>
          <w:noProof/>
          <w:lang w:eastAsia="en-US"/>
        </w:rPr>
      </w:pPr>
    </w:p>
    <w:p w14:paraId="4D86DE83" w14:textId="77777777" w:rsidR="00D30409" w:rsidRPr="00531707" w:rsidRDefault="00D30409" w:rsidP="009009BC">
      <w:pPr>
        <w:numPr>
          <w:ilvl w:val="0"/>
          <w:numId w:val="6"/>
        </w:numPr>
        <w:spacing w:after="160" w:line="276" w:lineRule="auto"/>
        <w:ind w:left="0" w:firstLine="0"/>
        <w:contextualSpacing/>
        <w:jc w:val="center"/>
        <w:rPr>
          <w:b/>
          <w:noProof/>
        </w:rPr>
      </w:pPr>
      <w:r w:rsidRPr="00531707">
        <w:rPr>
          <w:b/>
          <w:noProof/>
        </w:rPr>
        <w:t>ГАРАНЦИОННА ОТГОВОРНОСТ И ОБСЛУЖВАНЕ</w:t>
      </w:r>
    </w:p>
    <w:p w14:paraId="4A1316F0" w14:textId="77777777" w:rsidR="00D30409" w:rsidRPr="00531707" w:rsidRDefault="00D30409" w:rsidP="00D30409">
      <w:pPr>
        <w:suppressAutoHyphens/>
        <w:spacing w:line="276" w:lineRule="auto"/>
        <w:jc w:val="center"/>
        <w:rPr>
          <w:noProof/>
          <w:lang w:eastAsia="ar-SA"/>
        </w:rPr>
      </w:pPr>
    </w:p>
    <w:p w14:paraId="5963DCBD" w14:textId="77777777" w:rsidR="00D30409" w:rsidRPr="00531707" w:rsidRDefault="00D30409" w:rsidP="00D30409">
      <w:pPr>
        <w:autoSpaceDE w:val="0"/>
        <w:autoSpaceDN w:val="0"/>
        <w:adjustRightInd w:val="0"/>
        <w:spacing w:line="276" w:lineRule="auto"/>
        <w:jc w:val="both"/>
        <w:rPr>
          <w:b/>
          <w:noProof/>
        </w:rPr>
      </w:pPr>
      <w:r w:rsidRPr="00531707">
        <w:rPr>
          <w:b/>
          <w:noProof/>
        </w:rPr>
        <w:t>Член 10.</w:t>
      </w:r>
    </w:p>
    <w:p w14:paraId="6718198C" w14:textId="77777777" w:rsidR="00D30409" w:rsidRPr="00531707" w:rsidRDefault="00D30409" w:rsidP="00D30409">
      <w:pPr>
        <w:autoSpaceDE w:val="0"/>
        <w:autoSpaceDN w:val="0"/>
        <w:adjustRightInd w:val="0"/>
        <w:spacing w:line="276" w:lineRule="auto"/>
        <w:jc w:val="both"/>
        <w:rPr>
          <w:b/>
          <w:noProof/>
        </w:rPr>
      </w:pPr>
    </w:p>
    <w:p w14:paraId="2298F65D" w14:textId="77777777" w:rsidR="00D30409" w:rsidRPr="00531707" w:rsidRDefault="00D30409" w:rsidP="00D30409">
      <w:pPr>
        <w:shd w:val="clear" w:color="auto" w:fill="FFFFFF"/>
        <w:spacing w:line="276" w:lineRule="auto"/>
        <w:jc w:val="both"/>
        <w:rPr>
          <w:noProof/>
          <w:color w:val="222222"/>
        </w:rPr>
      </w:pPr>
      <w:r w:rsidRPr="00531707">
        <w:rPr>
          <w:noProof/>
          <w:color w:val="222222"/>
        </w:rPr>
        <w:t xml:space="preserve">(10.1) Изпълнителят гарантира пълната функционална годност на </w:t>
      </w:r>
      <w:r w:rsidR="0018483F">
        <w:rPr>
          <w:noProof/>
          <w:color w:val="222222"/>
        </w:rPr>
        <w:t>доставениите</w:t>
      </w:r>
      <w:r w:rsidRPr="00531707">
        <w:rPr>
          <w:noProof/>
          <w:color w:val="222222"/>
        </w:rPr>
        <w:t xml:space="preserve"> </w:t>
      </w:r>
      <w:r w:rsidR="0018483F">
        <w:rPr>
          <w:noProof/>
        </w:rPr>
        <w:t>преносими</w:t>
      </w:r>
      <w:r w:rsidR="0018483F" w:rsidRPr="00E4247B">
        <w:rPr>
          <w:noProof/>
        </w:rPr>
        <w:t xml:space="preserve"> компютри – таблети</w:t>
      </w:r>
      <w:r w:rsidR="0018483F">
        <w:rPr>
          <w:noProof/>
        </w:rPr>
        <w:t xml:space="preserve"> </w:t>
      </w:r>
      <w:r w:rsidRPr="00531707">
        <w:rPr>
          <w:noProof/>
          <w:color w:val="222222"/>
        </w:rPr>
        <w:t>съгласно договореното предназначение, съгласно Техническото предложение, Техническата спецификация и всички извършени конфигурации по време на изпълнението на договора.</w:t>
      </w:r>
    </w:p>
    <w:p w14:paraId="0C7618F1" w14:textId="77777777" w:rsidR="00D30409" w:rsidRPr="00531707" w:rsidRDefault="00D30409" w:rsidP="00D30409">
      <w:pPr>
        <w:autoSpaceDE w:val="0"/>
        <w:autoSpaceDN w:val="0"/>
        <w:adjustRightInd w:val="0"/>
        <w:spacing w:line="276" w:lineRule="auto"/>
        <w:jc w:val="center"/>
        <w:rPr>
          <w:rFonts w:eastAsia="Lucida Sans Unicode"/>
          <w:noProof/>
          <w:color w:val="000000"/>
          <w:lang w:eastAsia="en-US" w:bidi="en-US"/>
        </w:rPr>
      </w:pPr>
    </w:p>
    <w:p w14:paraId="29A7965E" w14:textId="77777777" w:rsidR="00D30409" w:rsidRPr="00531707" w:rsidRDefault="00D30409" w:rsidP="009009BC">
      <w:pPr>
        <w:numPr>
          <w:ilvl w:val="0"/>
          <w:numId w:val="6"/>
        </w:numPr>
        <w:tabs>
          <w:tab w:val="left" w:pos="0"/>
        </w:tabs>
        <w:spacing w:after="160" w:line="276" w:lineRule="auto"/>
        <w:ind w:left="0" w:firstLine="0"/>
        <w:contextualSpacing/>
        <w:rPr>
          <w:b/>
          <w:i/>
          <w:noProof/>
          <w:color w:val="000000"/>
        </w:rPr>
      </w:pPr>
      <w:r w:rsidRPr="00531707">
        <w:rPr>
          <w:b/>
          <w:noProof/>
          <w:color w:val="000000"/>
        </w:rPr>
        <w:t>ГАРАНЦИЯ ЗА ИЗПЪЛНЕНИЕ.</w:t>
      </w:r>
    </w:p>
    <w:p w14:paraId="1D404C32" w14:textId="77777777" w:rsidR="00D30409" w:rsidRPr="00531707" w:rsidRDefault="00D30409" w:rsidP="00D30409">
      <w:pPr>
        <w:autoSpaceDE w:val="0"/>
        <w:autoSpaceDN w:val="0"/>
        <w:adjustRightInd w:val="0"/>
        <w:spacing w:line="276" w:lineRule="auto"/>
        <w:jc w:val="center"/>
        <w:rPr>
          <w:i/>
          <w:noProof/>
          <w:color w:val="000000"/>
        </w:rPr>
      </w:pPr>
    </w:p>
    <w:p w14:paraId="46B7EEE8" w14:textId="77777777" w:rsidR="00D30409" w:rsidRPr="00531707" w:rsidRDefault="00D30409" w:rsidP="00D30409">
      <w:pPr>
        <w:autoSpaceDE w:val="0"/>
        <w:autoSpaceDN w:val="0"/>
        <w:adjustRightInd w:val="0"/>
        <w:spacing w:line="276" w:lineRule="auto"/>
        <w:jc w:val="both"/>
        <w:rPr>
          <w:b/>
          <w:noProof/>
        </w:rPr>
      </w:pPr>
      <w:r w:rsidRPr="00531707">
        <w:rPr>
          <w:b/>
          <w:noProof/>
        </w:rPr>
        <w:t>Член 11. Видове гаранции, размер и форма на гаранциите</w:t>
      </w:r>
    </w:p>
    <w:p w14:paraId="195524D5" w14:textId="77777777" w:rsidR="00D30409" w:rsidRPr="00531707" w:rsidRDefault="00D30409" w:rsidP="00D30409">
      <w:pPr>
        <w:autoSpaceDE w:val="0"/>
        <w:autoSpaceDN w:val="0"/>
        <w:adjustRightInd w:val="0"/>
        <w:spacing w:line="276" w:lineRule="auto"/>
        <w:jc w:val="both"/>
        <w:rPr>
          <w:b/>
          <w:noProof/>
        </w:rPr>
      </w:pPr>
    </w:p>
    <w:p w14:paraId="7272BE17" w14:textId="77777777" w:rsidR="00D30409" w:rsidRPr="00531707" w:rsidRDefault="00D30409" w:rsidP="00D30409">
      <w:pPr>
        <w:autoSpaceDE w:val="0"/>
        <w:autoSpaceDN w:val="0"/>
        <w:adjustRightInd w:val="0"/>
        <w:spacing w:line="276" w:lineRule="auto"/>
        <w:jc w:val="both"/>
        <w:rPr>
          <w:noProof/>
          <w:u w:val="single"/>
        </w:rPr>
      </w:pPr>
      <w:r w:rsidRPr="00531707">
        <w:rPr>
          <w:noProof/>
          <w:u w:val="single"/>
        </w:rPr>
        <w:t>(11.1) Видове и размер на гаранциите</w:t>
      </w:r>
    </w:p>
    <w:p w14:paraId="36F379D5" w14:textId="77777777" w:rsidR="00D30409" w:rsidRPr="00531707" w:rsidRDefault="00D30409" w:rsidP="00D30409">
      <w:pPr>
        <w:autoSpaceDE w:val="0"/>
        <w:autoSpaceDN w:val="0"/>
        <w:adjustRightInd w:val="0"/>
        <w:spacing w:line="276" w:lineRule="auto"/>
        <w:jc w:val="both"/>
        <w:rPr>
          <w:b/>
          <w:noProof/>
        </w:rPr>
      </w:pPr>
    </w:p>
    <w:p w14:paraId="3595B56C" w14:textId="7BFB3A75" w:rsidR="00D30409" w:rsidRPr="00531707" w:rsidRDefault="00D30409" w:rsidP="00D30409">
      <w:pPr>
        <w:autoSpaceDE w:val="0"/>
        <w:autoSpaceDN w:val="0"/>
        <w:adjustRightInd w:val="0"/>
        <w:spacing w:line="276" w:lineRule="auto"/>
        <w:jc w:val="both"/>
        <w:rPr>
          <w:noProof/>
        </w:rPr>
      </w:pPr>
      <w:r w:rsidRPr="00531707">
        <w:rPr>
          <w:noProof/>
        </w:rPr>
        <w:t xml:space="preserve">(11.1.1) Изпълнителят гарантира изпълнението на произтичащите от настоящия Договор свои задължения с гаранция за изпълнение в  размер на </w:t>
      </w:r>
      <w:r>
        <w:rPr>
          <w:noProof/>
        </w:rPr>
        <w:t>3</w:t>
      </w:r>
      <w:r w:rsidRPr="00531707">
        <w:rPr>
          <w:noProof/>
        </w:rPr>
        <w:t>%  (</w:t>
      </w:r>
      <w:r>
        <w:rPr>
          <w:noProof/>
        </w:rPr>
        <w:t>три</w:t>
      </w:r>
      <w:r w:rsidRPr="00531707">
        <w:rPr>
          <w:noProof/>
        </w:rPr>
        <w:t xml:space="preserve"> процент</w:t>
      </w:r>
      <w:r>
        <w:rPr>
          <w:noProof/>
        </w:rPr>
        <w:t>а</w:t>
      </w:r>
      <w:r w:rsidRPr="00531707">
        <w:rPr>
          <w:noProof/>
        </w:rPr>
        <w:t xml:space="preserve">) от стойността на Договора </w:t>
      </w:r>
      <w:r w:rsidR="0018483F">
        <w:rPr>
          <w:noProof/>
        </w:rPr>
        <w:t>без вкл</w:t>
      </w:r>
      <w:r w:rsidR="007A7A35">
        <w:rPr>
          <w:noProof/>
        </w:rPr>
        <w:t>ю</w:t>
      </w:r>
      <w:r w:rsidR="0018483F">
        <w:rPr>
          <w:noProof/>
        </w:rPr>
        <w:t xml:space="preserve">чен ДДС </w:t>
      </w:r>
      <w:r w:rsidRPr="00531707">
        <w:rPr>
          <w:noProof/>
        </w:rPr>
        <w:t>по алинея (2.1) или сумата от [●] ([●]);</w:t>
      </w:r>
    </w:p>
    <w:p w14:paraId="4B5DD04B" w14:textId="77777777" w:rsidR="00D30409" w:rsidRPr="00531707" w:rsidRDefault="00D30409" w:rsidP="00D30409">
      <w:pPr>
        <w:autoSpaceDE w:val="0"/>
        <w:autoSpaceDN w:val="0"/>
        <w:adjustRightInd w:val="0"/>
        <w:spacing w:line="276" w:lineRule="auto"/>
        <w:jc w:val="both"/>
        <w:rPr>
          <w:noProof/>
        </w:rPr>
      </w:pPr>
    </w:p>
    <w:p w14:paraId="690CA1D7" w14:textId="77777777" w:rsidR="00D30409" w:rsidRPr="00531707" w:rsidRDefault="00D30409" w:rsidP="00D30409">
      <w:pPr>
        <w:autoSpaceDE w:val="0"/>
        <w:autoSpaceDN w:val="0"/>
        <w:adjustRightInd w:val="0"/>
        <w:spacing w:line="276" w:lineRule="auto"/>
        <w:jc w:val="both"/>
        <w:rPr>
          <w:noProof/>
        </w:rPr>
      </w:pPr>
      <w:r w:rsidRPr="00531707">
        <w:rPr>
          <w:noProof/>
        </w:rPr>
        <w:lastRenderedPageBreak/>
        <w:t xml:space="preserve">(11.1.3) Изпълнителят представя документи за внесени гаранции за изпълнение на Договора към датата на сключването му. </w:t>
      </w:r>
    </w:p>
    <w:p w14:paraId="24A991B8" w14:textId="77777777" w:rsidR="00D30409" w:rsidRPr="00531707" w:rsidRDefault="00D30409" w:rsidP="00D30409">
      <w:pPr>
        <w:autoSpaceDE w:val="0"/>
        <w:autoSpaceDN w:val="0"/>
        <w:adjustRightInd w:val="0"/>
        <w:spacing w:line="276" w:lineRule="auto"/>
        <w:jc w:val="both"/>
        <w:rPr>
          <w:b/>
          <w:noProof/>
        </w:rPr>
      </w:pPr>
    </w:p>
    <w:p w14:paraId="184806CE" w14:textId="77777777" w:rsidR="00D30409" w:rsidRPr="00531707" w:rsidRDefault="00D30409" w:rsidP="00D30409">
      <w:pPr>
        <w:autoSpaceDE w:val="0"/>
        <w:autoSpaceDN w:val="0"/>
        <w:adjustRightInd w:val="0"/>
        <w:spacing w:line="276" w:lineRule="auto"/>
        <w:jc w:val="both"/>
        <w:rPr>
          <w:noProof/>
          <w:u w:val="single"/>
        </w:rPr>
      </w:pPr>
      <w:r w:rsidRPr="00531707">
        <w:rPr>
          <w:noProof/>
          <w:u w:val="single"/>
        </w:rPr>
        <w:t>(11.2) Форма на гаранциите</w:t>
      </w:r>
    </w:p>
    <w:p w14:paraId="1E39C0D7" w14:textId="77777777" w:rsidR="00D30409" w:rsidRPr="00531707" w:rsidRDefault="00D30409" w:rsidP="00D30409">
      <w:pPr>
        <w:autoSpaceDE w:val="0"/>
        <w:autoSpaceDN w:val="0"/>
        <w:adjustRightInd w:val="0"/>
        <w:spacing w:line="276" w:lineRule="auto"/>
        <w:jc w:val="both"/>
        <w:rPr>
          <w:noProof/>
        </w:rPr>
      </w:pPr>
    </w:p>
    <w:p w14:paraId="28A7ADD5"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(11.2.1)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която обезпечава изпълнението чрез покритие на отговорността на Изпълнителя. </w:t>
      </w:r>
    </w:p>
    <w:p w14:paraId="43C480EC" w14:textId="77777777" w:rsidR="00D30409" w:rsidRPr="00531707" w:rsidRDefault="00D30409" w:rsidP="00D30409">
      <w:pPr>
        <w:autoSpaceDE w:val="0"/>
        <w:autoSpaceDN w:val="0"/>
        <w:adjustRightInd w:val="0"/>
        <w:spacing w:line="276" w:lineRule="auto"/>
        <w:jc w:val="both"/>
        <w:rPr>
          <w:noProof/>
        </w:rPr>
      </w:pPr>
    </w:p>
    <w:p w14:paraId="6492AE95" w14:textId="77777777" w:rsidR="00D30409" w:rsidRPr="00531707" w:rsidRDefault="00D30409" w:rsidP="00D30409">
      <w:pPr>
        <w:autoSpaceDE w:val="0"/>
        <w:autoSpaceDN w:val="0"/>
        <w:adjustRightInd w:val="0"/>
        <w:spacing w:line="276" w:lineRule="auto"/>
        <w:jc w:val="both"/>
        <w:rPr>
          <w:b/>
          <w:noProof/>
        </w:rPr>
      </w:pPr>
      <w:r w:rsidRPr="00531707">
        <w:rPr>
          <w:b/>
          <w:noProof/>
        </w:rPr>
        <w:t>Член 12. Изисквания по отношение на гаранциите</w:t>
      </w:r>
    </w:p>
    <w:p w14:paraId="6A406397" w14:textId="77777777" w:rsidR="00D30409" w:rsidRPr="00531707" w:rsidRDefault="00D30409" w:rsidP="00D30409">
      <w:pPr>
        <w:autoSpaceDE w:val="0"/>
        <w:autoSpaceDN w:val="0"/>
        <w:adjustRightInd w:val="0"/>
        <w:spacing w:line="276" w:lineRule="auto"/>
        <w:jc w:val="both"/>
        <w:rPr>
          <w:noProof/>
        </w:rPr>
      </w:pPr>
    </w:p>
    <w:p w14:paraId="4339936A"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(12.1) Когато гаранцията се представя във вид на </w:t>
      </w:r>
      <w:r w:rsidRPr="0018483F">
        <w:rPr>
          <w:noProof/>
        </w:rPr>
        <w:t>парична сума,</w:t>
      </w:r>
      <w:r w:rsidRPr="00531707">
        <w:rPr>
          <w:noProof/>
        </w:rPr>
        <w:t xml:space="preserve"> то тя се внася по следната банкова сметка на Възложителя: [●]. Всички банкови разходи, свързани с преводите на сумата са за сметка на Изпълнителя. Гаранцията се възстановява по банква сметка на изпълнителя до 30 дни след подписване на окончателен приемо-предавателен протокол.</w:t>
      </w:r>
    </w:p>
    <w:p w14:paraId="12D91124" w14:textId="77777777" w:rsidR="00D30409" w:rsidRPr="00531707" w:rsidRDefault="00D30409" w:rsidP="00D30409">
      <w:pPr>
        <w:autoSpaceDE w:val="0"/>
        <w:autoSpaceDN w:val="0"/>
        <w:adjustRightInd w:val="0"/>
        <w:spacing w:line="276" w:lineRule="auto"/>
        <w:jc w:val="both"/>
        <w:rPr>
          <w:noProof/>
        </w:rPr>
      </w:pPr>
    </w:p>
    <w:p w14:paraId="2C735E6E"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(12.2) Когато Изпълнителят представя </w:t>
      </w:r>
      <w:r w:rsidRPr="00531707">
        <w:rPr>
          <w:b/>
          <w:noProof/>
        </w:rPr>
        <w:t>банкова гаранция</w:t>
      </w:r>
      <w:r w:rsidRPr="00531707">
        <w:rPr>
          <w:noProof/>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w:t>
      </w:r>
      <w:bookmarkStart w:id="25" w:name="_Hlk522111774"/>
      <w:r w:rsidRPr="00531707">
        <w:rPr>
          <w:noProof/>
        </w:rPr>
        <w:t xml:space="preserve">до подписване на окончателен приемо-предавателен протокол, плюс </w:t>
      </w:r>
      <w:r w:rsidRPr="00531707">
        <w:rPr>
          <w:noProof/>
          <w:lang w:eastAsia="en-US"/>
        </w:rPr>
        <w:t>30 (</w:t>
      </w:r>
      <w:r w:rsidRPr="00531707">
        <w:rPr>
          <w:i/>
          <w:noProof/>
          <w:lang w:eastAsia="en-US"/>
        </w:rPr>
        <w:t>тридесет</w:t>
      </w:r>
      <w:r w:rsidRPr="00531707">
        <w:rPr>
          <w:noProof/>
          <w:lang w:eastAsia="en-US"/>
        </w:rPr>
        <w:t>) дни</w:t>
      </w:r>
      <w:r w:rsidRPr="00531707">
        <w:rPr>
          <w:noProof/>
        </w:rPr>
        <w:t xml:space="preserve"> за гаранцията за изпълнение.</w:t>
      </w:r>
      <w:bookmarkEnd w:id="25"/>
    </w:p>
    <w:p w14:paraId="60FA7F52" w14:textId="77777777" w:rsidR="00D30409" w:rsidRPr="00531707" w:rsidRDefault="00D30409" w:rsidP="00D30409">
      <w:pPr>
        <w:autoSpaceDE w:val="0"/>
        <w:autoSpaceDN w:val="0"/>
        <w:adjustRightInd w:val="0"/>
        <w:spacing w:line="276" w:lineRule="auto"/>
        <w:jc w:val="both"/>
        <w:rPr>
          <w:noProof/>
        </w:rPr>
      </w:pPr>
    </w:p>
    <w:p w14:paraId="04F35312" w14:textId="77777777" w:rsidR="00D30409" w:rsidRPr="00531707" w:rsidRDefault="00D30409" w:rsidP="00D30409">
      <w:pPr>
        <w:autoSpaceDE w:val="0"/>
        <w:autoSpaceDN w:val="0"/>
        <w:adjustRightInd w:val="0"/>
        <w:spacing w:line="276" w:lineRule="auto"/>
        <w:jc w:val="both"/>
        <w:rPr>
          <w:noProof/>
        </w:rPr>
      </w:pPr>
      <w:r w:rsidRPr="00531707">
        <w:rPr>
          <w:noProof/>
        </w:rPr>
        <w:t>(12.2.1)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05C68AB2" w14:textId="77777777" w:rsidR="00D30409" w:rsidRPr="00531707" w:rsidRDefault="00D30409" w:rsidP="00D30409">
      <w:pPr>
        <w:autoSpaceDE w:val="0"/>
        <w:autoSpaceDN w:val="0"/>
        <w:adjustRightInd w:val="0"/>
        <w:spacing w:line="276" w:lineRule="auto"/>
        <w:jc w:val="both"/>
        <w:rPr>
          <w:noProof/>
        </w:rPr>
      </w:pPr>
    </w:p>
    <w:p w14:paraId="2CC38823" w14:textId="77777777" w:rsidR="00D30409" w:rsidRPr="00531707" w:rsidRDefault="00D30409" w:rsidP="00D30409">
      <w:pPr>
        <w:autoSpaceDE w:val="0"/>
        <w:autoSpaceDN w:val="0"/>
        <w:adjustRightInd w:val="0"/>
        <w:spacing w:line="276" w:lineRule="auto"/>
        <w:jc w:val="both"/>
        <w:rPr>
          <w:noProof/>
        </w:rPr>
      </w:pPr>
      <w:r w:rsidRPr="00531707">
        <w:rPr>
          <w:noProof/>
        </w:rPr>
        <w:t>(12.2.2)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644A6667" w14:textId="77777777" w:rsidR="00D30409" w:rsidRPr="00531707" w:rsidRDefault="00D30409" w:rsidP="00D30409">
      <w:pPr>
        <w:autoSpaceDE w:val="0"/>
        <w:autoSpaceDN w:val="0"/>
        <w:adjustRightInd w:val="0"/>
        <w:spacing w:line="276" w:lineRule="auto"/>
        <w:jc w:val="both"/>
        <w:rPr>
          <w:noProof/>
        </w:rPr>
      </w:pPr>
    </w:p>
    <w:p w14:paraId="15476665"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(12.3). </w:t>
      </w:r>
      <w:r w:rsidRPr="00531707">
        <w:rPr>
          <w:b/>
          <w:noProof/>
        </w:rPr>
        <w:t>Застраховката</w:t>
      </w:r>
      <w:r w:rsidRPr="00531707">
        <w:rPr>
          <w:noProof/>
        </w:rPr>
        <w:t xml:space="preserve">, която обезпечава изпълнението, чрез покритие на отговорността на Изпълнителя, е със срок на валидност до подписване на окончателен приемо-предавателен протокол, плюс </w:t>
      </w:r>
      <w:r w:rsidRPr="00531707">
        <w:rPr>
          <w:noProof/>
          <w:lang w:eastAsia="en-US"/>
        </w:rPr>
        <w:t>30 (тридесет) дни</w:t>
      </w:r>
      <w:r w:rsidRPr="00531707">
        <w:rPr>
          <w:noProof/>
        </w:rPr>
        <w:t xml:space="preserve">, съответно, застраховката, която обезпечава авансовото плащане е със срок до усвояване на авансовото плащане плюс </w:t>
      </w:r>
      <w:r w:rsidRPr="00531707">
        <w:rPr>
          <w:noProof/>
          <w:lang w:eastAsia="en-US"/>
        </w:rPr>
        <w:t>3 (три) дни</w:t>
      </w:r>
      <w:r w:rsidRPr="00531707">
        <w:rPr>
          <w:noProof/>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съответно при неусвояване или невръщане на авансовото плащане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6F2FF686" w14:textId="77777777" w:rsidR="00D30409" w:rsidRPr="00531707" w:rsidRDefault="00D30409" w:rsidP="00D30409">
      <w:pPr>
        <w:autoSpaceDE w:val="0"/>
        <w:autoSpaceDN w:val="0"/>
        <w:adjustRightInd w:val="0"/>
        <w:spacing w:line="276" w:lineRule="auto"/>
        <w:jc w:val="both"/>
        <w:rPr>
          <w:noProof/>
        </w:rPr>
      </w:pPr>
    </w:p>
    <w:p w14:paraId="1E11579C" w14:textId="77777777" w:rsidR="00D30409" w:rsidRPr="00531707" w:rsidRDefault="00D30409" w:rsidP="00D30409">
      <w:pPr>
        <w:autoSpaceDE w:val="0"/>
        <w:autoSpaceDN w:val="0"/>
        <w:adjustRightInd w:val="0"/>
        <w:spacing w:line="276" w:lineRule="auto"/>
        <w:jc w:val="both"/>
        <w:rPr>
          <w:rFonts w:eastAsia="Calibri"/>
          <w:lang w:eastAsia="en-US"/>
        </w:rPr>
      </w:pPr>
      <w:r w:rsidRPr="00531707">
        <w:rPr>
          <w:b/>
          <w:noProof/>
        </w:rPr>
        <w:lastRenderedPageBreak/>
        <w:t xml:space="preserve">Член 13. </w:t>
      </w:r>
      <w:r w:rsidRPr="00531707">
        <w:rPr>
          <w:noProof/>
        </w:rPr>
        <w:t>(13.1)</w:t>
      </w:r>
      <w:r w:rsidRPr="00531707">
        <w:rPr>
          <w:b/>
          <w:noProof/>
        </w:rPr>
        <w:t xml:space="preserve"> </w:t>
      </w:r>
      <w:r w:rsidRPr="00531707">
        <w:rPr>
          <w:rFonts w:eastAsia="Calibri"/>
          <w:lang w:eastAsia="en-US"/>
        </w:rPr>
        <w:t>Гаранцията за изпълнение се освобождава в срок до 30 дни от прекратяване на договора, в случай че не е настъпило някое от обстоятелствата по-долу.</w:t>
      </w:r>
    </w:p>
    <w:p w14:paraId="1A5AC8ED" w14:textId="77777777" w:rsidR="00D30409" w:rsidRPr="00531707" w:rsidRDefault="00D30409" w:rsidP="00D30409">
      <w:pPr>
        <w:autoSpaceDE w:val="0"/>
        <w:autoSpaceDN w:val="0"/>
        <w:adjustRightInd w:val="0"/>
        <w:spacing w:line="276" w:lineRule="auto"/>
        <w:jc w:val="both"/>
        <w:rPr>
          <w:rFonts w:eastAsia="Calibri"/>
          <w:lang w:eastAsia="en-US"/>
        </w:rPr>
      </w:pPr>
      <w:r w:rsidRPr="00531707">
        <w:rPr>
          <w:noProof/>
        </w:rPr>
        <w:t>(13.2)</w:t>
      </w:r>
      <w:r w:rsidRPr="00531707">
        <w:rPr>
          <w:b/>
          <w:noProof/>
        </w:rPr>
        <w:t xml:space="preserve"> </w:t>
      </w:r>
      <w:r w:rsidRPr="00531707">
        <w:rPr>
          <w:rFonts w:eastAsia="Calibri"/>
          <w:lang w:eastAsia="en-US"/>
        </w:rPr>
        <w:t>Възложителят има право да се удовлетвори от гаранцията, независимо от формата, под която е представена, при неточно изпълнение на задълженията по договора от страна на Изпълнителя.</w:t>
      </w:r>
    </w:p>
    <w:p w14:paraId="27DAE9FD" w14:textId="77777777" w:rsidR="00D30409" w:rsidRPr="00531707" w:rsidRDefault="00D30409" w:rsidP="00D30409">
      <w:pPr>
        <w:autoSpaceDE w:val="0"/>
        <w:autoSpaceDN w:val="0"/>
        <w:adjustRightInd w:val="0"/>
        <w:spacing w:line="276" w:lineRule="auto"/>
        <w:jc w:val="both"/>
        <w:rPr>
          <w:rFonts w:eastAsia="Calibri"/>
          <w:lang w:eastAsia="en-US"/>
        </w:rPr>
      </w:pPr>
      <w:r w:rsidRPr="00531707">
        <w:rPr>
          <w:rFonts w:eastAsia="Calibri"/>
          <w:lang w:eastAsia="en-US"/>
        </w:rPr>
        <w:t>(13.3) Възложителят има право да усвои такава част от гаранцията, която покрива отговорността на Изпълнителя за неизпълнението.</w:t>
      </w:r>
    </w:p>
    <w:p w14:paraId="144F6A1A" w14:textId="77777777" w:rsidR="00D30409" w:rsidRPr="00531707" w:rsidRDefault="00D30409" w:rsidP="00D30409">
      <w:pPr>
        <w:autoSpaceDE w:val="0"/>
        <w:autoSpaceDN w:val="0"/>
        <w:adjustRightInd w:val="0"/>
        <w:spacing w:line="276" w:lineRule="auto"/>
        <w:jc w:val="both"/>
        <w:rPr>
          <w:rFonts w:eastAsia="Calibri"/>
          <w:lang w:eastAsia="en-US"/>
        </w:rPr>
      </w:pPr>
      <w:r w:rsidRPr="00531707">
        <w:rPr>
          <w:noProof/>
        </w:rPr>
        <w:t>(13.4)</w:t>
      </w:r>
      <w:r w:rsidRPr="00531707">
        <w:rPr>
          <w:b/>
          <w:noProof/>
        </w:rPr>
        <w:t xml:space="preserve"> </w:t>
      </w:r>
      <w:r w:rsidRPr="00531707">
        <w:rPr>
          <w:rFonts w:eastAsia="Calibri"/>
          <w:lang w:eastAsia="en-US"/>
        </w:rPr>
        <w:t>При едностранно прекратяване на договора от Възложителя, поради виновно неизпълнение на задълженията на Изпълнителя, сумата от гаранцията се усвоява изцяло като обезщетение за прекратяване на договора.</w:t>
      </w:r>
    </w:p>
    <w:p w14:paraId="45A61D18" w14:textId="77777777" w:rsidR="00D30409" w:rsidRPr="00531707" w:rsidRDefault="00D30409" w:rsidP="00D30409">
      <w:pPr>
        <w:autoSpaceDE w:val="0"/>
        <w:autoSpaceDN w:val="0"/>
        <w:adjustRightInd w:val="0"/>
        <w:spacing w:line="276" w:lineRule="auto"/>
        <w:jc w:val="both"/>
        <w:rPr>
          <w:rFonts w:eastAsia="Calibri"/>
          <w:lang w:eastAsia="en-US"/>
        </w:rPr>
      </w:pPr>
      <w:r w:rsidRPr="00531707">
        <w:rPr>
          <w:noProof/>
        </w:rPr>
        <w:t>(13.5)</w:t>
      </w:r>
      <w:r w:rsidRPr="00531707">
        <w:rPr>
          <w:b/>
          <w:noProof/>
        </w:rPr>
        <w:t xml:space="preserve"> </w:t>
      </w:r>
      <w:r w:rsidRPr="00531707">
        <w:rPr>
          <w:rFonts w:eastAsia="Calibri"/>
          <w:lang w:eastAsia="en-US"/>
        </w:rPr>
        <w:t>Възложителят има право да усвоява дължимите суми за неустойки и обезщетения във връзка с неизпълнение на договора от гаранцията за изпълнение.</w:t>
      </w:r>
    </w:p>
    <w:p w14:paraId="10B6FDA9" w14:textId="77777777" w:rsidR="00D30409" w:rsidRPr="00531707" w:rsidRDefault="00D30409" w:rsidP="00D30409">
      <w:pPr>
        <w:autoSpaceDE w:val="0"/>
        <w:autoSpaceDN w:val="0"/>
        <w:adjustRightInd w:val="0"/>
        <w:spacing w:line="276" w:lineRule="auto"/>
        <w:jc w:val="both"/>
        <w:rPr>
          <w:b/>
          <w:noProof/>
        </w:rPr>
      </w:pPr>
      <w:r w:rsidRPr="00531707">
        <w:rPr>
          <w:rFonts w:eastAsia="Calibri"/>
          <w:lang w:eastAsia="en-US"/>
        </w:rPr>
        <w:t>(13.6) В случай, че неизпълнението на задължения по договора от страна на Изпълнителя по стойност превишава размера на гаранцията, Възложителят има право да търси обезщетение по общия ред.</w:t>
      </w:r>
    </w:p>
    <w:p w14:paraId="572DEB00" w14:textId="77777777" w:rsidR="00D30409" w:rsidRPr="00531707" w:rsidRDefault="00D30409" w:rsidP="00D30409">
      <w:pPr>
        <w:spacing w:line="276" w:lineRule="auto"/>
        <w:rPr>
          <w:b/>
          <w:noProof/>
          <w:lang w:eastAsia="en-US"/>
        </w:rPr>
      </w:pPr>
    </w:p>
    <w:p w14:paraId="179D3818" w14:textId="77777777" w:rsidR="00D30409" w:rsidRPr="00F94F23" w:rsidRDefault="00D30409" w:rsidP="009009BC">
      <w:pPr>
        <w:numPr>
          <w:ilvl w:val="0"/>
          <w:numId w:val="6"/>
        </w:numPr>
        <w:tabs>
          <w:tab w:val="left" w:pos="-426"/>
        </w:tabs>
        <w:spacing w:after="160" w:line="276" w:lineRule="auto"/>
        <w:ind w:left="0" w:firstLine="0"/>
        <w:contextualSpacing/>
        <w:jc w:val="center"/>
        <w:rPr>
          <w:b/>
          <w:noProof/>
        </w:rPr>
      </w:pPr>
      <w:r w:rsidRPr="00531707">
        <w:rPr>
          <w:b/>
          <w:noProof/>
        </w:rPr>
        <w:t>НЕУСТОЙКИ</w:t>
      </w:r>
    </w:p>
    <w:p w14:paraId="057DA313" w14:textId="77777777" w:rsidR="00D30409" w:rsidRPr="00531707" w:rsidRDefault="00D30409" w:rsidP="00D30409">
      <w:pPr>
        <w:autoSpaceDE w:val="0"/>
        <w:autoSpaceDN w:val="0"/>
        <w:adjustRightInd w:val="0"/>
        <w:spacing w:line="276" w:lineRule="auto"/>
        <w:jc w:val="both"/>
        <w:rPr>
          <w:b/>
          <w:noProof/>
        </w:rPr>
      </w:pPr>
      <w:r w:rsidRPr="00531707">
        <w:rPr>
          <w:b/>
          <w:noProof/>
        </w:rPr>
        <w:t xml:space="preserve">Член 14. </w:t>
      </w:r>
    </w:p>
    <w:p w14:paraId="3FE5C5C7" w14:textId="77777777" w:rsidR="00D30409" w:rsidRPr="00531707" w:rsidRDefault="00D30409" w:rsidP="00D30409">
      <w:pPr>
        <w:autoSpaceDE w:val="0"/>
        <w:autoSpaceDN w:val="0"/>
        <w:adjustRightInd w:val="0"/>
        <w:spacing w:line="276" w:lineRule="auto"/>
        <w:jc w:val="both"/>
        <w:rPr>
          <w:noProof/>
        </w:rPr>
      </w:pPr>
      <w:r w:rsidRPr="00531707">
        <w:rPr>
          <w:noProof/>
        </w:rPr>
        <w:t xml:space="preserve">(14.1) При забавено изпълнение на задължения по Договора от страна на Изпълнителя </w:t>
      </w:r>
      <w:r w:rsidRPr="00531707">
        <w:rPr>
          <w:noProof/>
          <w:lang w:eastAsia="en-US"/>
        </w:rPr>
        <w:t>в нарушение на предвидените в този Договор срокове</w:t>
      </w:r>
      <w:r w:rsidRPr="00531707">
        <w:rPr>
          <w:noProof/>
        </w:rPr>
        <w:t>, същият заплаща на Възложителя неустойка в размер на 0,1 % от цената на неизпълнените дейности за всеки просрочен ден, но не повече от 10%  от тази стойност.</w:t>
      </w:r>
    </w:p>
    <w:p w14:paraId="6CE12DC5" w14:textId="77777777" w:rsidR="00D30409" w:rsidRPr="00531707" w:rsidRDefault="00D30409" w:rsidP="00D30409">
      <w:pPr>
        <w:autoSpaceDE w:val="0"/>
        <w:autoSpaceDN w:val="0"/>
        <w:adjustRightInd w:val="0"/>
        <w:spacing w:line="276" w:lineRule="auto"/>
        <w:jc w:val="both"/>
        <w:rPr>
          <w:noProof/>
        </w:rPr>
      </w:pPr>
    </w:p>
    <w:p w14:paraId="15A5CD8A" w14:textId="77777777" w:rsidR="00D30409" w:rsidRPr="00531707" w:rsidRDefault="00D30409" w:rsidP="00D30409">
      <w:pPr>
        <w:autoSpaceDE w:val="0"/>
        <w:autoSpaceDN w:val="0"/>
        <w:adjustRightInd w:val="0"/>
        <w:spacing w:line="276" w:lineRule="auto"/>
        <w:jc w:val="both"/>
        <w:rPr>
          <w:noProof/>
        </w:rPr>
      </w:pPr>
      <w:r w:rsidRPr="00531707">
        <w:rPr>
          <w:noProof/>
        </w:rPr>
        <w:t>(14.2) При забава на Възложителя за изпълнение на задълженията му за плащане по Договора, същият заплаща на Изпълнителя неустойка в размер на 0,1 % от дължимата сума за всеки просрочен ден, но не повече от 10% от размера на забавеното плащане.</w:t>
      </w:r>
    </w:p>
    <w:p w14:paraId="14CADB10" w14:textId="77777777" w:rsidR="00D30409" w:rsidRPr="00531707" w:rsidRDefault="00D30409" w:rsidP="00D30409">
      <w:pPr>
        <w:autoSpaceDE w:val="0"/>
        <w:autoSpaceDN w:val="0"/>
        <w:adjustRightInd w:val="0"/>
        <w:spacing w:line="276" w:lineRule="auto"/>
        <w:jc w:val="both"/>
        <w:rPr>
          <w:noProof/>
        </w:rPr>
      </w:pPr>
    </w:p>
    <w:p w14:paraId="4542A391" w14:textId="77777777" w:rsidR="00D30409" w:rsidRPr="00531707" w:rsidRDefault="00D30409" w:rsidP="00D30409">
      <w:pPr>
        <w:autoSpaceDE w:val="0"/>
        <w:autoSpaceDN w:val="0"/>
        <w:adjustRightInd w:val="0"/>
        <w:spacing w:line="276" w:lineRule="auto"/>
        <w:jc w:val="both"/>
        <w:rPr>
          <w:noProof/>
        </w:rPr>
      </w:pPr>
      <w:r w:rsidRPr="00531707">
        <w:rPr>
          <w:noProof/>
        </w:rPr>
        <w:t>(14.3)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w:t>
      </w:r>
    </w:p>
    <w:p w14:paraId="2889D8B4" w14:textId="77777777" w:rsidR="00D30409" w:rsidRPr="00531707" w:rsidRDefault="00D30409" w:rsidP="00D30409">
      <w:pPr>
        <w:widowControl w:val="0"/>
        <w:spacing w:line="276" w:lineRule="auto"/>
        <w:jc w:val="both"/>
        <w:rPr>
          <w:noProof/>
          <w:lang w:eastAsia="en-US"/>
        </w:rPr>
      </w:pPr>
    </w:p>
    <w:p w14:paraId="4B4B41DD" w14:textId="77777777" w:rsidR="00D30409" w:rsidRPr="00531707" w:rsidRDefault="00D30409" w:rsidP="00D30409">
      <w:pPr>
        <w:widowControl w:val="0"/>
        <w:spacing w:line="276" w:lineRule="auto"/>
        <w:jc w:val="both"/>
        <w:rPr>
          <w:noProof/>
          <w:lang w:eastAsia="en-US"/>
        </w:rPr>
      </w:pPr>
      <w:r w:rsidRPr="00531707">
        <w:rPr>
          <w:noProof/>
          <w:lang w:eastAsia="en-US"/>
        </w:rPr>
        <w:t>(14.4)</w:t>
      </w:r>
      <w:r w:rsidRPr="00531707">
        <w:rPr>
          <w:noProof/>
        </w:rPr>
        <w:t>. Неустойките се заплащат незабавно, при поискване от Възложителя, по следната банкова сметка [●]. В случай че банковата сметка на Възложителя не е заверена със сумата на неустойката в срок от 30  (тридесет)</w:t>
      </w:r>
      <w:r w:rsidRPr="00531707">
        <w:rPr>
          <w:noProof/>
          <w:lang w:eastAsia="en-US"/>
        </w:rPr>
        <w:t xml:space="preserve"> дни</w:t>
      </w:r>
      <w:r w:rsidRPr="00531707">
        <w:rPr>
          <w:noProof/>
        </w:rPr>
        <w:t xml:space="preserve"> от искането на Възложителя за плащане на неустойка, Възложителят има право да задържи съответната сума от гаранцията за изпълнение.</w:t>
      </w:r>
    </w:p>
    <w:p w14:paraId="212A9846" w14:textId="77777777" w:rsidR="00D30409" w:rsidRPr="00531707" w:rsidRDefault="00D30409" w:rsidP="00D30409">
      <w:pPr>
        <w:autoSpaceDE w:val="0"/>
        <w:autoSpaceDN w:val="0"/>
        <w:adjustRightInd w:val="0"/>
        <w:spacing w:line="276" w:lineRule="auto"/>
        <w:jc w:val="center"/>
        <w:rPr>
          <w:noProof/>
        </w:rPr>
      </w:pPr>
    </w:p>
    <w:p w14:paraId="7A2078DD" w14:textId="77777777" w:rsidR="00D30409" w:rsidRPr="00531707" w:rsidRDefault="00D30409" w:rsidP="009009BC">
      <w:pPr>
        <w:numPr>
          <w:ilvl w:val="0"/>
          <w:numId w:val="6"/>
        </w:numPr>
        <w:tabs>
          <w:tab w:val="left" w:pos="0"/>
        </w:tabs>
        <w:spacing w:after="160" w:line="276" w:lineRule="auto"/>
        <w:ind w:left="0" w:firstLine="0"/>
        <w:contextualSpacing/>
        <w:jc w:val="center"/>
        <w:rPr>
          <w:b/>
          <w:noProof/>
        </w:rPr>
      </w:pPr>
      <w:r w:rsidRPr="00531707">
        <w:rPr>
          <w:b/>
          <w:noProof/>
        </w:rPr>
        <w:t>ПОДИЗПЪЛНИТЕЛИ</w:t>
      </w:r>
      <w:r w:rsidRPr="00531707">
        <w:rPr>
          <w:b/>
          <w:noProof/>
          <w:vertAlign w:val="superscript"/>
        </w:rPr>
        <w:footnoteReference w:id="2"/>
      </w:r>
    </w:p>
    <w:p w14:paraId="4AC9A268" w14:textId="77777777" w:rsidR="00D30409" w:rsidRPr="00531707" w:rsidRDefault="00D30409" w:rsidP="00D30409">
      <w:pPr>
        <w:spacing w:line="276" w:lineRule="auto"/>
        <w:jc w:val="center"/>
        <w:rPr>
          <w:bCs/>
          <w:noProof/>
        </w:rPr>
      </w:pPr>
    </w:p>
    <w:p w14:paraId="34684DD1" w14:textId="77777777" w:rsidR="00D30409" w:rsidRPr="00531707" w:rsidRDefault="00D30409" w:rsidP="00D30409">
      <w:pPr>
        <w:spacing w:line="276" w:lineRule="auto"/>
        <w:jc w:val="both"/>
        <w:rPr>
          <w:b/>
          <w:bCs/>
          <w:noProof/>
        </w:rPr>
      </w:pPr>
      <w:r w:rsidRPr="00531707">
        <w:rPr>
          <w:b/>
          <w:bCs/>
          <w:noProof/>
        </w:rPr>
        <w:t>Член 15. Общи условия приложими към Подизпълнителите</w:t>
      </w:r>
    </w:p>
    <w:p w14:paraId="207E2332" w14:textId="77777777" w:rsidR="00D30409" w:rsidRPr="00531707" w:rsidRDefault="00D30409" w:rsidP="00D30409">
      <w:pPr>
        <w:spacing w:line="276" w:lineRule="auto"/>
        <w:jc w:val="both"/>
        <w:rPr>
          <w:b/>
          <w:bCs/>
          <w:noProof/>
        </w:rPr>
      </w:pPr>
    </w:p>
    <w:p w14:paraId="2218E798" w14:textId="77777777" w:rsidR="00D30409" w:rsidRPr="00531707" w:rsidRDefault="00D30409" w:rsidP="00D30409">
      <w:pPr>
        <w:spacing w:line="276" w:lineRule="auto"/>
        <w:jc w:val="both"/>
        <w:rPr>
          <w:bCs/>
          <w:noProof/>
        </w:rPr>
      </w:pPr>
      <w:r w:rsidRPr="00531707">
        <w:rPr>
          <w:bCs/>
          <w:noProof/>
        </w:rPr>
        <w:lastRenderedPageBreak/>
        <w:t>(15.1)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30796F10" w14:textId="77777777" w:rsidR="00D30409" w:rsidRPr="00531707" w:rsidRDefault="00D30409" w:rsidP="00D30409">
      <w:pPr>
        <w:spacing w:line="276" w:lineRule="auto"/>
        <w:jc w:val="both"/>
        <w:rPr>
          <w:b/>
          <w:bCs/>
          <w:noProof/>
        </w:rPr>
      </w:pPr>
    </w:p>
    <w:p w14:paraId="3DA67F2C" w14:textId="77777777" w:rsidR="00D30409" w:rsidRPr="00531707" w:rsidRDefault="00D30409" w:rsidP="00D30409">
      <w:pPr>
        <w:spacing w:line="276" w:lineRule="auto"/>
        <w:jc w:val="both"/>
        <w:rPr>
          <w:bCs/>
          <w:noProof/>
        </w:rPr>
      </w:pPr>
      <w:r w:rsidRPr="00531707">
        <w:rPr>
          <w:bCs/>
          <w:noProof/>
        </w:rPr>
        <w:t>(15.2)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376983F7" w14:textId="77777777" w:rsidR="00D30409" w:rsidRPr="00531707" w:rsidRDefault="00D30409" w:rsidP="00D30409">
      <w:pPr>
        <w:spacing w:line="276" w:lineRule="auto"/>
        <w:jc w:val="both"/>
        <w:rPr>
          <w:bCs/>
          <w:noProof/>
        </w:rPr>
      </w:pPr>
    </w:p>
    <w:p w14:paraId="65F8716C" w14:textId="77777777" w:rsidR="00D30409" w:rsidRPr="00531707" w:rsidRDefault="00D30409" w:rsidP="00D30409">
      <w:pPr>
        <w:spacing w:line="276" w:lineRule="auto"/>
        <w:jc w:val="both"/>
        <w:rPr>
          <w:bCs/>
          <w:noProof/>
        </w:rPr>
      </w:pPr>
      <w:r w:rsidRPr="00531707">
        <w:rPr>
          <w:bCs/>
          <w:noProof/>
        </w:rPr>
        <w:t>(15.3)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07241C25" w14:textId="77777777" w:rsidR="00D30409" w:rsidRPr="00531707" w:rsidRDefault="00D30409" w:rsidP="00D30409">
      <w:pPr>
        <w:spacing w:line="276" w:lineRule="auto"/>
        <w:jc w:val="both"/>
        <w:rPr>
          <w:bCs/>
          <w:noProof/>
        </w:rPr>
      </w:pPr>
    </w:p>
    <w:p w14:paraId="0F587E1A" w14:textId="77777777" w:rsidR="00D30409" w:rsidRPr="00531707" w:rsidRDefault="00D30409" w:rsidP="00D30409">
      <w:pPr>
        <w:spacing w:line="276" w:lineRule="auto"/>
        <w:jc w:val="both"/>
        <w:rPr>
          <w:bCs/>
          <w:noProof/>
        </w:rPr>
      </w:pPr>
      <w:r w:rsidRPr="00531707">
        <w:rPr>
          <w:bCs/>
          <w:noProof/>
        </w:rPr>
        <w:t>(15.4) Независимо от използването на подизпълнители, отговорността за изпълнение на настоящия Договор и на Изпълнителя.</w:t>
      </w:r>
    </w:p>
    <w:p w14:paraId="50EA69EF" w14:textId="77777777" w:rsidR="00D30409" w:rsidRPr="00531707" w:rsidRDefault="00D30409" w:rsidP="00D30409">
      <w:pPr>
        <w:spacing w:line="276" w:lineRule="auto"/>
        <w:jc w:val="both"/>
        <w:rPr>
          <w:bCs/>
          <w:noProof/>
        </w:rPr>
      </w:pPr>
    </w:p>
    <w:p w14:paraId="4BEEE265" w14:textId="77777777" w:rsidR="00D30409" w:rsidRPr="00531707" w:rsidRDefault="00D30409" w:rsidP="00D30409">
      <w:pPr>
        <w:spacing w:line="276" w:lineRule="auto"/>
        <w:jc w:val="both"/>
        <w:rPr>
          <w:bCs/>
          <w:noProof/>
        </w:rPr>
      </w:pPr>
      <w:r w:rsidRPr="00531707">
        <w:rPr>
          <w:bCs/>
          <w:noProof/>
        </w:rPr>
        <w:t>(15.5)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26701E1A" w14:textId="77777777" w:rsidR="00D30409" w:rsidRPr="00531707" w:rsidRDefault="00D30409" w:rsidP="00D30409">
      <w:pPr>
        <w:spacing w:line="276" w:lineRule="auto"/>
        <w:ind w:firstLine="567"/>
        <w:jc w:val="both"/>
        <w:rPr>
          <w:bCs/>
          <w:noProof/>
        </w:rPr>
      </w:pPr>
    </w:p>
    <w:p w14:paraId="363F8404" w14:textId="77777777" w:rsidR="00D30409" w:rsidRPr="00531707" w:rsidRDefault="00D30409" w:rsidP="00D30409">
      <w:pPr>
        <w:spacing w:line="276" w:lineRule="auto"/>
        <w:jc w:val="both"/>
        <w:rPr>
          <w:b/>
          <w:bCs/>
          <w:noProof/>
        </w:rPr>
      </w:pPr>
      <w:r w:rsidRPr="00531707">
        <w:rPr>
          <w:b/>
          <w:bCs/>
          <w:noProof/>
        </w:rPr>
        <w:t>Член 16. Договори с подизпълнители</w:t>
      </w:r>
    </w:p>
    <w:p w14:paraId="3DB86C9D" w14:textId="77777777" w:rsidR="00D30409" w:rsidRPr="00531707" w:rsidRDefault="00D30409" w:rsidP="00D30409">
      <w:pPr>
        <w:spacing w:line="276" w:lineRule="auto"/>
        <w:jc w:val="both"/>
        <w:rPr>
          <w:b/>
          <w:bCs/>
          <w:noProof/>
        </w:rPr>
      </w:pPr>
    </w:p>
    <w:p w14:paraId="672B90BC" w14:textId="77777777" w:rsidR="00D30409" w:rsidRPr="00531707" w:rsidRDefault="00D30409" w:rsidP="00D30409">
      <w:pPr>
        <w:spacing w:line="276" w:lineRule="auto"/>
        <w:jc w:val="both"/>
        <w:rPr>
          <w:bCs/>
          <w:noProof/>
        </w:rPr>
      </w:pPr>
      <w:r w:rsidRPr="00531707">
        <w:rPr>
          <w:bCs/>
          <w:noProof/>
        </w:rPr>
        <w:t>При сключването на Договорите с подизпълнителите, оферирани в офертата на Изпълнителя, последният е длъжен да създаде условия и гаранции, че:</w:t>
      </w:r>
    </w:p>
    <w:p w14:paraId="0D5C6400" w14:textId="77777777" w:rsidR="00D30409" w:rsidRPr="00531707" w:rsidRDefault="00D30409" w:rsidP="00D30409">
      <w:pPr>
        <w:spacing w:line="276" w:lineRule="auto"/>
        <w:jc w:val="both"/>
        <w:rPr>
          <w:bCs/>
          <w:noProof/>
        </w:rPr>
      </w:pPr>
    </w:p>
    <w:p w14:paraId="2C751677" w14:textId="77777777" w:rsidR="00D30409" w:rsidRPr="00531707" w:rsidRDefault="00D30409" w:rsidP="009009BC">
      <w:pPr>
        <w:numPr>
          <w:ilvl w:val="0"/>
          <w:numId w:val="8"/>
        </w:numPr>
        <w:spacing w:after="160" w:line="276" w:lineRule="auto"/>
        <w:contextualSpacing/>
        <w:jc w:val="both"/>
        <w:rPr>
          <w:bCs/>
          <w:noProof/>
        </w:rPr>
      </w:pPr>
      <w:r w:rsidRPr="00531707">
        <w:rPr>
          <w:bCs/>
          <w:noProof/>
        </w:rPr>
        <w:t>приложимите клаузи на Договора са задължителни за изпълнение от подизпълнителите;</w:t>
      </w:r>
    </w:p>
    <w:p w14:paraId="22EB8B21" w14:textId="77777777" w:rsidR="00D30409" w:rsidRPr="00531707" w:rsidRDefault="00D30409" w:rsidP="009009BC">
      <w:pPr>
        <w:numPr>
          <w:ilvl w:val="0"/>
          <w:numId w:val="8"/>
        </w:numPr>
        <w:spacing w:after="160" w:line="276" w:lineRule="auto"/>
        <w:contextualSpacing/>
        <w:jc w:val="both"/>
        <w:rPr>
          <w:bCs/>
          <w:noProof/>
        </w:rPr>
      </w:pPr>
      <w:r w:rsidRPr="00531707">
        <w:rPr>
          <w:bCs/>
          <w:noProof/>
        </w:rPr>
        <w:t>действията на Подизпълнителите няма да доведат пряко или косвено до неизпълнение на Договора;</w:t>
      </w:r>
    </w:p>
    <w:p w14:paraId="414537CC" w14:textId="77777777" w:rsidR="00D30409" w:rsidRPr="00531707" w:rsidRDefault="00D30409" w:rsidP="009009BC">
      <w:pPr>
        <w:numPr>
          <w:ilvl w:val="0"/>
          <w:numId w:val="8"/>
        </w:numPr>
        <w:spacing w:after="160" w:line="276" w:lineRule="auto"/>
        <w:contextualSpacing/>
        <w:jc w:val="both"/>
        <w:rPr>
          <w:bCs/>
          <w:noProof/>
        </w:rPr>
      </w:pPr>
      <w:r w:rsidRPr="00531707">
        <w:rPr>
          <w:bCs/>
          <w:noProof/>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177A598A" w14:textId="77777777" w:rsidR="00D30409" w:rsidRPr="00531707" w:rsidRDefault="00D30409" w:rsidP="00D30409">
      <w:pPr>
        <w:spacing w:line="276" w:lineRule="auto"/>
        <w:jc w:val="center"/>
        <w:rPr>
          <w:b/>
          <w:noProof/>
          <w:lang w:eastAsia="en-US"/>
        </w:rPr>
      </w:pPr>
    </w:p>
    <w:p w14:paraId="4BC9C119" w14:textId="77777777" w:rsidR="00D30409" w:rsidRPr="00531707" w:rsidRDefault="00D30409" w:rsidP="00D30409">
      <w:pPr>
        <w:spacing w:line="276" w:lineRule="auto"/>
        <w:jc w:val="both"/>
        <w:rPr>
          <w:b/>
          <w:bCs/>
          <w:noProof/>
        </w:rPr>
      </w:pPr>
      <w:r w:rsidRPr="00531707">
        <w:rPr>
          <w:b/>
          <w:bCs/>
          <w:noProof/>
        </w:rPr>
        <w:t>Член 17. Разплащане с подизпълнители</w:t>
      </w:r>
    </w:p>
    <w:p w14:paraId="1601BE3E" w14:textId="77777777" w:rsidR="00D30409" w:rsidRPr="00531707" w:rsidRDefault="00D30409" w:rsidP="00D30409">
      <w:pPr>
        <w:spacing w:line="276" w:lineRule="auto"/>
        <w:jc w:val="both"/>
        <w:rPr>
          <w:bCs/>
          <w:noProof/>
        </w:rPr>
      </w:pPr>
    </w:p>
    <w:p w14:paraId="5BEC020D" w14:textId="77777777" w:rsidR="00D30409" w:rsidRPr="00531707" w:rsidRDefault="00D30409" w:rsidP="00D30409">
      <w:pPr>
        <w:spacing w:line="276" w:lineRule="auto"/>
        <w:jc w:val="both"/>
        <w:rPr>
          <w:bCs/>
          <w:noProof/>
        </w:rPr>
      </w:pPr>
      <w:r w:rsidRPr="00531707">
        <w:rPr>
          <w:bCs/>
          <w:noProof/>
        </w:rPr>
        <w:t>(17.1)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0817890A" w14:textId="77777777" w:rsidR="00D30409" w:rsidRPr="00531707" w:rsidRDefault="00D30409" w:rsidP="00D30409">
      <w:pPr>
        <w:spacing w:line="276" w:lineRule="auto"/>
        <w:jc w:val="both"/>
        <w:rPr>
          <w:bCs/>
          <w:noProof/>
        </w:rPr>
      </w:pPr>
    </w:p>
    <w:p w14:paraId="09F0EFB8" w14:textId="77777777" w:rsidR="00D30409" w:rsidRPr="00531707" w:rsidRDefault="00D30409" w:rsidP="00D30409">
      <w:pPr>
        <w:spacing w:line="276" w:lineRule="auto"/>
        <w:jc w:val="both"/>
        <w:rPr>
          <w:bCs/>
          <w:noProof/>
        </w:rPr>
      </w:pPr>
      <w:r w:rsidRPr="00531707">
        <w:rPr>
          <w:bCs/>
          <w:noProof/>
        </w:rPr>
        <w:t>(17.2)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7B292A53" w14:textId="77777777" w:rsidR="00D30409" w:rsidRPr="00531707" w:rsidRDefault="00D30409" w:rsidP="00D30409">
      <w:pPr>
        <w:spacing w:line="276" w:lineRule="auto"/>
        <w:jc w:val="both"/>
        <w:rPr>
          <w:bCs/>
          <w:noProof/>
        </w:rPr>
      </w:pPr>
    </w:p>
    <w:p w14:paraId="7549B31A" w14:textId="77777777" w:rsidR="00D30409" w:rsidRPr="00531707" w:rsidRDefault="00D30409" w:rsidP="00D30409">
      <w:pPr>
        <w:spacing w:line="276" w:lineRule="auto"/>
        <w:jc w:val="both"/>
        <w:rPr>
          <w:bCs/>
          <w:noProof/>
        </w:rPr>
      </w:pPr>
      <w:r w:rsidRPr="00531707">
        <w:rPr>
          <w:bCs/>
          <w:noProof/>
        </w:rPr>
        <w:lastRenderedPageBreak/>
        <w:t>(17.3) Към искането по алинея (17.2)Изпълнителят предоставя становище, от което да е видно дали оспорва плащанията или част от тях като недължими.</w:t>
      </w:r>
    </w:p>
    <w:p w14:paraId="2768DD84" w14:textId="77777777" w:rsidR="00D30409" w:rsidRPr="00531707" w:rsidRDefault="00D30409" w:rsidP="00D30409">
      <w:pPr>
        <w:spacing w:line="276" w:lineRule="auto"/>
        <w:jc w:val="both"/>
        <w:rPr>
          <w:bCs/>
          <w:noProof/>
        </w:rPr>
      </w:pPr>
    </w:p>
    <w:p w14:paraId="7D06C82C" w14:textId="77777777" w:rsidR="00D30409" w:rsidRPr="00531707" w:rsidRDefault="00D30409" w:rsidP="00D30409">
      <w:pPr>
        <w:spacing w:line="276" w:lineRule="auto"/>
        <w:jc w:val="both"/>
        <w:rPr>
          <w:bCs/>
          <w:noProof/>
        </w:rPr>
      </w:pPr>
      <w:r w:rsidRPr="00531707">
        <w:rPr>
          <w:bCs/>
          <w:noProof/>
        </w:rPr>
        <w:t>(17.4) Възложителят има право да откаже плащане по алинея(17.2), когато искането за плащане е оспорено, до момента на отстраняване на причината за отказа.</w:t>
      </w:r>
    </w:p>
    <w:p w14:paraId="083A3B2C" w14:textId="77777777" w:rsidR="00D30409" w:rsidRPr="00531707" w:rsidRDefault="00D30409" w:rsidP="00D30409">
      <w:pPr>
        <w:spacing w:line="276" w:lineRule="auto"/>
        <w:jc w:val="center"/>
        <w:rPr>
          <w:b/>
          <w:noProof/>
          <w:lang w:eastAsia="en-US"/>
        </w:rPr>
      </w:pPr>
    </w:p>
    <w:p w14:paraId="3CFCABC6" w14:textId="77777777" w:rsidR="00D30409" w:rsidRPr="00531707" w:rsidRDefault="00D30409" w:rsidP="009009BC">
      <w:pPr>
        <w:numPr>
          <w:ilvl w:val="0"/>
          <w:numId w:val="6"/>
        </w:numPr>
        <w:spacing w:after="160" w:line="276" w:lineRule="auto"/>
        <w:ind w:left="0" w:firstLine="0"/>
        <w:contextualSpacing/>
        <w:jc w:val="center"/>
        <w:rPr>
          <w:b/>
          <w:noProof/>
        </w:rPr>
      </w:pPr>
      <w:r w:rsidRPr="00531707">
        <w:rPr>
          <w:b/>
          <w:noProof/>
        </w:rPr>
        <w:t>УСЛОВИЯ ЗА ПРЕКРАТЯВАНЕ И РАЗВАЛЯНЕ НА ДОГОВОРА</w:t>
      </w:r>
    </w:p>
    <w:p w14:paraId="4456ABE3" w14:textId="77777777" w:rsidR="00D30409" w:rsidRPr="00531707" w:rsidRDefault="00D30409" w:rsidP="00D30409">
      <w:pPr>
        <w:tabs>
          <w:tab w:val="left" w:pos="709"/>
        </w:tabs>
        <w:spacing w:line="276" w:lineRule="auto"/>
        <w:jc w:val="center"/>
        <w:rPr>
          <w:b/>
          <w:noProof/>
          <w:lang w:eastAsia="en-US"/>
        </w:rPr>
      </w:pPr>
    </w:p>
    <w:p w14:paraId="4C0CFEF4"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t>Член 18.</w:t>
      </w:r>
    </w:p>
    <w:p w14:paraId="299DA82A" w14:textId="77777777" w:rsidR="00D30409" w:rsidRPr="00531707" w:rsidRDefault="00D30409" w:rsidP="00D30409">
      <w:pPr>
        <w:spacing w:line="276" w:lineRule="auto"/>
        <w:jc w:val="both"/>
        <w:rPr>
          <w:rFonts w:eastAsia="Calibri"/>
          <w:noProof/>
          <w:lang w:eastAsia="en-US"/>
        </w:rPr>
      </w:pPr>
    </w:p>
    <w:p w14:paraId="20491EB6"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(18.1) Настоящият Договор се прекратява в следните случаи:</w:t>
      </w:r>
    </w:p>
    <w:p w14:paraId="302C0296" w14:textId="77777777" w:rsidR="00D30409" w:rsidRPr="00531707" w:rsidRDefault="00D30409" w:rsidP="00D30409">
      <w:pPr>
        <w:spacing w:line="276" w:lineRule="auto"/>
        <w:jc w:val="both"/>
        <w:rPr>
          <w:rFonts w:eastAsia="Calibri"/>
          <w:noProof/>
          <w:lang w:eastAsia="en-US"/>
        </w:rPr>
      </w:pPr>
    </w:p>
    <w:p w14:paraId="236BFF7F" w14:textId="77777777" w:rsidR="00D30409" w:rsidRPr="00531707" w:rsidRDefault="00D30409" w:rsidP="009009BC">
      <w:pPr>
        <w:numPr>
          <w:ilvl w:val="0"/>
          <w:numId w:val="9"/>
        </w:numPr>
        <w:spacing w:after="160" w:line="276" w:lineRule="auto"/>
        <w:contextualSpacing/>
        <w:jc w:val="both"/>
        <w:rPr>
          <w:bCs/>
          <w:noProof/>
        </w:rPr>
      </w:pPr>
      <w:r w:rsidRPr="00531707">
        <w:rPr>
          <w:bCs/>
          <w:noProof/>
        </w:rPr>
        <w:t>по взаимно съгласие на Страните, изразено в писмена форма;</w:t>
      </w:r>
    </w:p>
    <w:p w14:paraId="01357E29" w14:textId="77777777" w:rsidR="00D30409" w:rsidRPr="00531707" w:rsidRDefault="00D30409" w:rsidP="009009BC">
      <w:pPr>
        <w:numPr>
          <w:ilvl w:val="0"/>
          <w:numId w:val="9"/>
        </w:numPr>
        <w:spacing w:after="160" w:line="276" w:lineRule="auto"/>
        <w:contextualSpacing/>
        <w:jc w:val="both"/>
        <w:rPr>
          <w:bCs/>
          <w:noProof/>
        </w:rPr>
      </w:pPr>
      <w:r w:rsidRPr="00531707">
        <w:rPr>
          <w:rFonts w:eastAsia="Calibri"/>
          <w:noProof/>
          <w:lang w:eastAsia="en-US"/>
        </w:rPr>
        <w:t>с изтичане на уговорения срок;</w:t>
      </w:r>
    </w:p>
    <w:p w14:paraId="7C35A842" w14:textId="77777777" w:rsidR="00D30409" w:rsidRPr="00531707" w:rsidRDefault="00D30409" w:rsidP="009009BC">
      <w:pPr>
        <w:numPr>
          <w:ilvl w:val="0"/>
          <w:numId w:val="9"/>
        </w:numPr>
        <w:spacing w:after="160" w:line="276" w:lineRule="auto"/>
        <w:contextualSpacing/>
        <w:jc w:val="both"/>
        <w:rPr>
          <w:bCs/>
          <w:noProof/>
        </w:rPr>
      </w:pPr>
      <w:r w:rsidRPr="00531707">
        <w:rPr>
          <w:rFonts w:eastAsia="Calibri"/>
          <w:noProof/>
          <w:lang w:eastAsia="en-US"/>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14:paraId="3184E31D" w14:textId="77777777" w:rsidR="00D30409" w:rsidRPr="00531707" w:rsidRDefault="00D30409" w:rsidP="009009BC">
      <w:pPr>
        <w:numPr>
          <w:ilvl w:val="0"/>
          <w:numId w:val="9"/>
        </w:numPr>
        <w:spacing w:after="160" w:line="276" w:lineRule="auto"/>
        <w:contextualSpacing/>
        <w:jc w:val="both"/>
        <w:rPr>
          <w:bCs/>
          <w:noProof/>
        </w:rPr>
      </w:pPr>
      <w:r w:rsidRPr="00531707">
        <w:rPr>
          <w:noProof/>
          <w:lang w:eastAsia="en-US"/>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Договора(„непреодолима сила“) за срок по-дълъг от 60 (шестдесет) дни;</w:t>
      </w:r>
    </w:p>
    <w:p w14:paraId="5209AD92" w14:textId="77777777" w:rsidR="00D30409" w:rsidRPr="00531707" w:rsidRDefault="00D30409" w:rsidP="00D30409">
      <w:pPr>
        <w:spacing w:line="276" w:lineRule="auto"/>
        <w:ind w:left="851"/>
        <w:contextualSpacing/>
        <w:jc w:val="both"/>
        <w:rPr>
          <w:bCs/>
          <w:noProof/>
        </w:rPr>
      </w:pPr>
    </w:p>
    <w:p w14:paraId="5854924E" w14:textId="77777777" w:rsidR="00D30409" w:rsidRPr="00531707" w:rsidRDefault="00D30409" w:rsidP="00D30409">
      <w:pPr>
        <w:tabs>
          <w:tab w:val="left" w:pos="284"/>
        </w:tabs>
        <w:spacing w:line="276" w:lineRule="auto"/>
        <w:jc w:val="both"/>
        <w:rPr>
          <w:rFonts w:eastAsia="Calibri"/>
          <w:noProof/>
          <w:lang w:eastAsia="en-US"/>
        </w:rPr>
      </w:pPr>
      <w:r w:rsidRPr="00531707">
        <w:rPr>
          <w:rFonts w:eastAsia="Calibri"/>
          <w:noProof/>
          <w:lang w:eastAsia="en-US"/>
        </w:rPr>
        <w:t xml:space="preserve">(18.2) Възложителят може да прекрати Договора без предизвестие, с уведомление, изпратено до Изпълнителя: </w:t>
      </w:r>
    </w:p>
    <w:p w14:paraId="3F7D9320" w14:textId="77777777" w:rsidR="00D30409" w:rsidRPr="00531707" w:rsidRDefault="00D30409" w:rsidP="00D30409">
      <w:pPr>
        <w:tabs>
          <w:tab w:val="left" w:pos="284"/>
        </w:tabs>
        <w:spacing w:line="276" w:lineRule="auto"/>
        <w:jc w:val="both"/>
        <w:rPr>
          <w:rFonts w:eastAsia="Calibri"/>
          <w:noProof/>
          <w:lang w:eastAsia="en-US"/>
        </w:rPr>
      </w:pPr>
    </w:p>
    <w:p w14:paraId="4F8215D4" w14:textId="77777777" w:rsidR="00D30409" w:rsidRPr="00531707" w:rsidRDefault="00D30409" w:rsidP="009009BC">
      <w:pPr>
        <w:numPr>
          <w:ilvl w:val="0"/>
          <w:numId w:val="10"/>
        </w:numPr>
        <w:spacing w:after="160" w:line="276" w:lineRule="auto"/>
        <w:contextualSpacing/>
        <w:jc w:val="both"/>
        <w:rPr>
          <w:rFonts w:eastAsia="Calibri"/>
          <w:noProof/>
          <w:lang w:eastAsia="en-US"/>
        </w:rPr>
      </w:pPr>
      <w:r w:rsidRPr="00531707">
        <w:rPr>
          <w:noProof/>
          <w:lang w:eastAsia="en-US"/>
        </w:rPr>
        <w:t>При системно (три и повече пъти) неизпълнение на Изпълнителя на задълженията за гаранционно обслужване в срока на гаранцията; или</w:t>
      </w:r>
    </w:p>
    <w:p w14:paraId="4C8C52BC" w14:textId="77777777" w:rsidR="00D30409" w:rsidRPr="00531707" w:rsidRDefault="00D30409" w:rsidP="009009BC">
      <w:pPr>
        <w:numPr>
          <w:ilvl w:val="0"/>
          <w:numId w:val="10"/>
        </w:numPr>
        <w:spacing w:after="160" w:line="276" w:lineRule="auto"/>
        <w:contextualSpacing/>
        <w:jc w:val="both"/>
        <w:rPr>
          <w:rFonts w:eastAsia="Calibri"/>
          <w:noProof/>
          <w:lang w:eastAsia="en-US"/>
        </w:rPr>
      </w:pPr>
      <w:r w:rsidRPr="00531707">
        <w:rPr>
          <w:rFonts w:eastAsia="Calibri"/>
          <w:noProof/>
          <w:lang w:eastAsia="en-US"/>
        </w:rPr>
        <w:t>при пълно неизпълнение на задълженията на Изпълнителя за гаранционно обслужване в срока по гаранцията; или</w:t>
      </w:r>
    </w:p>
    <w:p w14:paraId="3E4EE5A4" w14:textId="77777777" w:rsidR="00D30409" w:rsidRPr="00531707" w:rsidRDefault="00D30409" w:rsidP="009009BC">
      <w:pPr>
        <w:numPr>
          <w:ilvl w:val="0"/>
          <w:numId w:val="10"/>
        </w:numPr>
        <w:spacing w:after="160" w:line="276" w:lineRule="auto"/>
        <w:contextualSpacing/>
        <w:jc w:val="both"/>
        <w:rPr>
          <w:rFonts w:eastAsia="Calibri"/>
          <w:noProof/>
          <w:lang w:eastAsia="en-US"/>
        </w:rPr>
      </w:pPr>
      <w:r w:rsidRPr="00531707">
        <w:rPr>
          <w:rFonts w:eastAsia="Calibri"/>
          <w:color w:val="000000"/>
          <w:lang w:eastAsia="en-US"/>
        </w:rPr>
        <w:t>При системно (три и повече пъти) неизпълнение или системно лошо изпълнение на задълженията по договора от Изпълнителя</w:t>
      </w:r>
      <w:r w:rsidRPr="00531707">
        <w:rPr>
          <w:rFonts w:eastAsia="Calibri"/>
          <w:noProof/>
          <w:lang w:eastAsia="en-US"/>
        </w:rPr>
        <w:t>; или</w:t>
      </w:r>
    </w:p>
    <w:p w14:paraId="73CC9B44" w14:textId="77777777" w:rsidR="00D30409" w:rsidRPr="00531707" w:rsidRDefault="00D30409" w:rsidP="009009BC">
      <w:pPr>
        <w:numPr>
          <w:ilvl w:val="0"/>
          <w:numId w:val="10"/>
        </w:numPr>
        <w:spacing w:after="160" w:line="276" w:lineRule="auto"/>
        <w:contextualSpacing/>
        <w:jc w:val="both"/>
        <w:rPr>
          <w:rFonts w:eastAsia="Calibri"/>
          <w:noProof/>
          <w:lang w:eastAsia="en-US"/>
        </w:rPr>
      </w:pPr>
      <w:r w:rsidRPr="00531707">
        <w:rPr>
          <w:bCs/>
          <w:noProof/>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531707">
        <w:rPr>
          <w:rFonts w:eastAsia="Calibri"/>
          <w:noProof/>
          <w:lang w:eastAsia="en-US"/>
        </w:rPr>
        <w:t>;</w:t>
      </w:r>
    </w:p>
    <w:p w14:paraId="0B6D85FA" w14:textId="77777777" w:rsidR="00D30409" w:rsidRPr="00531707" w:rsidRDefault="00D30409" w:rsidP="00D30409">
      <w:pPr>
        <w:spacing w:line="276" w:lineRule="auto"/>
        <w:ind w:left="851"/>
        <w:contextualSpacing/>
        <w:jc w:val="both"/>
        <w:rPr>
          <w:bCs/>
          <w:noProof/>
        </w:rPr>
      </w:pPr>
    </w:p>
    <w:p w14:paraId="03B98E7B" w14:textId="77777777" w:rsidR="00D30409" w:rsidRPr="00531707" w:rsidRDefault="00D30409" w:rsidP="00D30409">
      <w:pPr>
        <w:spacing w:line="276" w:lineRule="auto"/>
        <w:ind w:firstLine="708"/>
        <w:jc w:val="both"/>
        <w:rPr>
          <w:noProof/>
          <w:color w:val="FF0000"/>
          <w:lang w:eastAsia="en-US"/>
        </w:rPr>
      </w:pPr>
      <w:r w:rsidRPr="00531707">
        <w:rPr>
          <w:bCs/>
          <w:noProof/>
        </w:rPr>
        <w:t xml:space="preserve">(18.3)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14:paraId="009BC32E" w14:textId="77777777" w:rsidR="00D30409" w:rsidRPr="00531707" w:rsidRDefault="00D30409" w:rsidP="00D30409">
      <w:pPr>
        <w:spacing w:line="276" w:lineRule="auto"/>
        <w:jc w:val="both"/>
        <w:rPr>
          <w:bCs/>
          <w:noProof/>
        </w:rPr>
      </w:pPr>
    </w:p>
    <w:p w14:paraId="729B5B8D" w14:textId="77777777" w:rsidR="00D30409" w:rsidRPr="00531707" w:rsidRDefault="00D30409" w:rsidP="00D30409">
      <w:pPr>
        <w:spacing w:line="276" w:lineRule="auto"/>
        <w:ind w:firstLine="708"/>
        <w:jc w:val="both"/>
        <w:rPr>
          <w:bCs/>
          <w:noProof/>
        </w:rPr>
      </w:pPr>
      <w:r w:rsidRPr="00531707">
        <w:rPr>
          <w:bCs/>
          <w:noProof/>
        </w:rPr>
        <w:t>(18.4) ИЗПЪЛНИТЕЛЯТ има право да прекрати договора с тридесет дневно писмено предизвестие в случай, че ВЪЗЛОЖИТЕЛЯТ е извършил нарушение на задълженията си по договора, което не е отстранено в срока на предизвестието.</w:t>
      </w:r>
    </w:p>
    <w:p w14:paraId="4D1437FE" w14:textId="77777777" w:rsidR="00D30409" w:rsidRPr="00531707" w:rsidRDefault="00D30409" w:rsidP="00D30409">
      <w:pPr>
        <w:spacing w:line="276" w:lineRule="auto"/>
        <w:ind w:firstLine="708"/>
        <w:jc w:val="both"/>
        <w:rPr>
          <w:bCs/>
          <w:noProof/>
        </w:rPr>
      </w:pPr>
    </w:p>
    <w:p w14:paraId="1BB4F5C0" w14:textId="77777777" w:rsidR="00D30409" w:rsidRPr="00531707" w:rsidRDefault="00D30409" w:rsidP="00D30409">
      <w:pPr>
        <w:spacing w:line="276" w:lineRule="auto"/>
        <w:ind w:firstLine="708"/>
        <w:jc w:val="both"/>
        <w:rPr>
          <w:bCs/>
          <w:noProof/>
        </w:rPr>
      </w:pPr>
      <w:r w:rsidRPr="00531707">
        <w:rPr>
          <w:bCs/>
          <w:noProof/>
        </w:rPr>
        <w:lastRenderedPageBreak/>
        <w:t>(18.5)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08447E80" w14:textId="77777777" w:rsidR="00D30409" w:rsidRPr="00531707" w:rsidRDefault="00D30409" w:rsidP="00D30409">
      <w:pPr>
        <w:spacing w:line="276" w:lineRule="auto"/>
        <w:jc w:val="both"/>
        <w:rPr>
          <w:bCs/>
          <w:noProof/>
        </w:rPr>
      </w:pPr>
    </w:p>
    <w:p w14:paraId="46B5AD5F" w14:textId="77777777" w:rsidR="00D30409" w:rsidRPr="00531707" w:rsidRDefault="00D30409" w:rsidP="00D30409">
      <w:pPr>
        <w:spacing w:after="160" w:line="276" w:lineRule="auto"/>
        <w:jc w:val="both"/>
        <w:rPr>
          <w:rFonts w:eastAsia="Calibri"/>
          <w:noProof/>
          <w:lang w:eastAsia="en-US"/>
        </w:rPr>
      </w:pPr>
      <w:r w:rsidRPr="00531707">
        <w:rPr>
          <w:rFonts w:eastAsia="Calibri"/>
          <w:noProof/>
          <w:lang w:eastAsia="en-US"/>
        </w:rPr>
        <w:tab/>
        <w:t>(18.6) Възложителят може да развали Договора по реда и при условията предвидени в чл. 5, т. (5.1.4) и действащото законодателство.</w:t>
      </w:r>
    </w:p>
    <w:p w14:paraId="42C8EA2E"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t>Член 19.</w:t>
      </w:r>
    </w:p>
    <w:p w14:paraId="30CCCA4B" w14:textId="77777777" w:rsidR="00D30409" w:rsidRPr="00531707" w:rsidRDefault="00D30409" w:rsidP="00D30409">
      <w:pPr>
        <w:spacing w:line="276" w:lineRule="auto"/>
        <w:jc w:val="both"/>
        <w:rPr>
          <w:rFonts w:eastAsia="Calibri"/>
          <w:noProof/>
          <w:lang w:eastAsia="en-US"/>
        </w:rPr>
      </w:pPr>
    </w:p>
    <w:p w14:paraId="3B796215" w14:textId="77777777" w:rsidR="00D30409" w:rsidRPr="00531707" w:rsidRDefault="00D30409" w:rsidP="00D30409">
      <w:pPr>
        <w:spacing w:line="276" w:lineRule="auto"/>
        <w:jc w:val="both"/>
        <w:rPr>
          <w:rFonts w:eastAsia="Calibri"/>
          <w:b/>
          <w:noProof/>
          <w:lang w:eastAsia="en-US"/>
        </w:rPr>
      </w:pPr>
      <w:r w:rsidRPr="00531707">
        <w:rPr>
          <w:rFonts w:eastAsia="Calibri"/>
          <w:noProof/>
          <w:lang w:eastAsia="en-US"/>
        </w:rPr>
        <w:t>Настоящият Договор може да бъде изменян или допълван от Страните при условията на чл. 116 от ЗОП.</w:t>
      </w:r>
    </w:p>
    <w:p w14:paraId="3AB49A5E" w14:textId="77777777" w:rsidR="00D30409" w:rsidRPr="00531707" w:rsidRDefault="00D30409" w:rsidP="00D30409">
      <w:pPr>
        <w:spacing w:line="276" w:lineRule="auto"/>
        <w:jc w:val="center"/>
        <w:rPr>
          <w:b/>
          <w:noProof/>
          <w:lang w:eastAsia="en-US"/>
        </w:rPr>
      </w:pPr>
    </w:p>
    <w:p w14:paraId="3D92E0B7" w14:textId="77777777" w:rsidR="00D30409" w:rsidRPr="00531707" w:rsidRDefault="00D30409" w:rsidP="009009BC">
      <w:pPr>
        <w:numPr>
          <w:ilvl w:val="0"/>
          <w:numId w:val="6"/>
        </w:numPr>
        <w:spacing w:after="160" w:line="276" w:lineRule="auto"/>
        <w:ind w:left="0" w:firstLine="0"/>
        <w:contextualSpacing/>
        <w:jc w:val="center"/>
        <w:rPr>
          <w:b/>
          <w:noProof/>
        </w:rPr>
      </w:pPr>
      <w:r w:rsidRPr="00531707">
        <w:rPr>
          <w:b/>
          <w:noProof/>
        </w:rPr>
        <w:t>НЕПРЕОДОЛИМА СИЛА</w:t>
      </w:r>
    </w:p>
    <w:p w14:paraId="46C39AC8" w14:textId="77777777" w:rsidR="00D30409" w:rsidRPr="00531707" w:rsidRDefault="00D30409" w:rsidP="00D30409">
      <w:pPr>
        <w:spacing w:line="276" w:lineRule="auto"/>
        <w:jc w:val="center"/>
        <w:rPr>
          <w:noProof/>
        </w:rPr>
      </w:pPr>
    </w:p>
    <w:p w14:paraId="5915BD60" w14:textId="77777777" w:rsidR="00D30409" w:rsidRPr="00531707" w:rsidRDefault="00D30409" w:rsidP="00D30409">
      <w:pPr>
        <w:spacing w:line="276" w:lineRule="auto"/>
        <w:jc w:val="both"/>
        <w:rPr>
          <w:noProof/>
        </w:rPr>
      </w:pPr>
      <w:r w:rsidRPr="00531707">
        <w:rPr>
          <w:b/>
          <w:noProof/>
        </w:rPr>
        <w:t>Член 20.</w:t>
      </w:r>
    </w:p>
    <w:p w14:paraId="320EFA18" w14:textId="77777777" w:rsidR="00D30409" w:rsidRPr="00531707" w:rsidRDefault="00D30409" w:rsidP="00D30409">
      <w:pPr>
        <w:spacing w:line="276" w:lineRule="auto"/>
        <w:jc w:val="both"/>
        <w:rPr>
          <w:noProof/>
        </w:rPr>
      </w:pPr>
    </w:p>
    <w:p w14:paraId="039D4BFB" w14:textId="77777777" w:rsidR="00D30409" w:rsidRPr="00531707" w:rsidRDefault="00D30409" w:rsidP="00D30409">
      <w:pPr>
        <w:spacing w:line="276" w:lineRule="auto"/>
        <w:jc w:val="both"/>
        <w:rPr>
          <w:noProof/>
        </w:rPr>
      </w:pPr>
      <w:r w:rsidRPr="00531707">
        <w:rPr>
          <w:noProof/>
        </w:rPr>
        <w:t xml:space="preserve">(20.1) </w:t>
      </w:r>
      <w:r w:rsidRPr="00531707">
        <w:rPr>
          <w:noProof/>
          <w:spacing w:val="-4"/>
        </w:rPr>
        <w:t>Страните се освобождават от отговорност за неизпълнение на задълженията</w:t>
      </w:r>
      <w:r w:rsidRPr="00531707">
        <w:rPr>
          <w:noProof/>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447886D1" w14:textId="77777777" w:rsidR="00D30409" w:rsidRPr="00531707" w:rsidRDefault="00D30409" w:rsidP="00D30409">
      <w:pPr>
        <w:spacing w:line="276" w:lineRule="auto"/>
        <w:jc w:val="both"/>
        <w:rPr>
          <w:b/>
          <w:noProof/>
        </w:rPr>
      </w:pPr>
    </w:p>
    <w:p w14:paraId="5ED8E753" w14:textId="77777777" w:rsidR="00D30409" w:rsidRPr="00531707" w:rsidRDefault="00D30409" w:rsidP="00D30409">
      <w:pPr>
        <w:spacing w:line="276" w:lineRule="auto"/>
        <w:jc w:val="both"/>
        <w:rPr>
          <w:noProof/>
        </w:rPr>
      </w:pPr>
      <w:r w:rsidRPr="00531707">
        <w:rPr>
          <w:noProof/>
        </w:rPr>
        <w:t>(20.2)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422F4E78" w14:textId="77777777" w:rsidR="00D30409" w:rsidRPr="00531707" w:rsidRDefault="00D30409" w:rsidP="00D30409">
      <w:pPr>
        <w:spacing w:line="276" w:lineRule="auto"/>
        <w:jc w:val="both"/>
        <w:rPr>
          <w:b/>
          <w:noProof/>
        </w:rPr>
      </w:pPr>
    </w:p>
    <w:p w14:paraId="2BE219FA" w14:textId="77777777" w:rsidR="00D30409" w:rsidRPr="00531707" w:rsidRDefault="00D30409" w:rsidP="00D30409">
      <w:pPr>
        <w:spacing w:line="276" w:lineRule="auto"/>
        <w:jc w:val="both"/>
        <w:rPr>
          <w:noProof/>
        </w:rPr>
      </w:pPr>
      <w:r w:rsidRPr="00531707">
        <w:rPr>
          <w:noProof/>
        </w:rPr>
        <w:t>(20.3) Докато трае непреодолимата сила, изпълнението на задължението се спира.</w:t>
      </w:r>
    </w:p>
    <w:p w14:paraId="1C0B5122" w14:textId="77777777" w:rsidR="00D30409" w:rsidRPr="00531707" w:rsidRDefault="00D30409" w:rsidP="00D30409">
      <w:pPr>
        <w:spacing w:line="276" w:lineRule="auto"/>
        <w:jc w:val="both"/>
        <w:rPr>
          <w:noProof/>
        </w:rPr>
      </w:pPr>
    </w:p>
    <w:p w14:paraId="79343980" w14:textId="77777777" w:rsidR="00D30409" w:rsidRPr="00531707" w:rsidRDefault="00D30409" w:rsidP="00D30409">
      <w:pPr>
        <w:spacing w:line="276" w:lineRule="auto"/>
        <w:jc w:val="both"/>
        <w:rPr>
          <w:noProof/>
        </w:rPr>
      </w:pPr>
      <w:r w:rsidRPr="00531707">
        <w:rPr>
          <w:noProof/>
        </w:rPr>
        <w:t>(20.4)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638ECD86" w14:textId="77777777" w:rsidR="00D30409" w:rsidRPr="00531707" w:rsidRDefault="00D30409" w:rsidP="00D30409">
      <w:pPr>
        <w:spacing w:line="276" w:lineRule="auto"/>
        <w:jc w:val="center"/>
        <w:rPr>
          <w:b/>
          <w:bCs/>
          <w:noProof/>
        </w:rPr>
      </w:pPr>
    </w:p>
    <w:p w14:paraId="786F686A" w14:textId="77777777" w:rsidR="00D30409" w:rsidRPr="00531707" w:rsidRDefault="00D30409" w:rsidP="009009BC">
      <w:pPr>
        <w:numPr>
          <w:ilvl w:val="0"/>
          <w:numId w:val="6"/>
        </w:numPr>
        <w:tabs>
          <w:tab w:val="left" w:pos="0"/>
        </w:tabs>
        <w:spacing w:after="160" w:line="276" w:lineRule="auto"/>
        <w:ind w:left="0" w:firstLine="0"/>
        <w:contextualSpacing/>
        <w:jc w:val="center"/>
        <w:rPr>
          <w:b/>
          <w:noProof/>
        </w:rPr>
      </w:pPr>
      <w:r w:rsidRPr="00531707">
        <w:rPr>
          <w:b/>
          <w:noProof/>
        </w:rPr>
        <w:t>КОНФИДЕНЦИАЛНОСТ И ЛИЧНИ ДАННИ</w:t>
      </w:r>
    </w:p>
    <w:p w14:paraId="6505A96F" w14:textId="77777777" w:rsidR="00D30409" w:rsidRPr="00531707" w:rsidRDefault="00D30409" w:rsidP="00D30409">
      <w:pPr>
        <w:spacing w:line="276" w:lineRule="auto"/>
        <w:jc w:val="center"/>
        <w:rPr>
          <w:noProof/>
        </w:rPr>
      </w:pPr>
    </w:p>
    <w:p w14:paraId="2541FC24" w14:textId="77777777" w:rsidR="00D30409" w:rsidRPr="00531707" w:rsidRDefault="00D30409" w:rsidP="00D30409">
      <w:pPr>
        <w:spacing w:line="276" w:lineRule="auto"/>
        <w:jc w:val="both"/>
        <w:rPr>
          <w:noProof/>
        </w:rPr>
      </w:pPr>
      <w:r w:rsidRPr="00531707">
        <w:rPr>
          <w:b/>
          <w:noProof/>
        </w:rPr>
        <w:t>Член 21.</w:t>
      </w:r>
    </w:p>
    <w:p w14:paraId="6F72AB5F" w14:textId="77777777" w:rsidR="00D30409" w:rsidRPr="00531707" w:rsidRDefault="00D30409" w:rsidP="00D30409">
      <w:pPr>
        <w:spacing w:line="276" w:lineRule="auto"/>
        <w:jc w:val="both"/>
        <w:rPr>
          <w:noProof/>
        </w:rPr>
      </w:pPr>
    </w:p>
    <w:p w14:paraId="1D25417E" w14:textId="77777777" w:rsidR="00D30409" w:rsidRPr="00531707" w:rsidRDefault="00D30409" w:rsidP="00D30409">
      <w:pPr>
        <w:spacing w:line="276" w:lineRule="auto"/>
        <w:jc w:val="both"/>
        <w:rPr>
          <w:noProof/>
        </w:rPr>
      </w:pPr>
      <w:r w:rsidRPr="00531707">
        <w:rPr>
          <w:noProof/>
        </w:rPr>
        <w:t>(21.1) Изпълнителят се съгласява да третира като конфиденциална цялата информация, получена при и по повод изпълнението на Договора.</w:t>
      </w:r>
    </w:p>
    <w:p w14:paraId="394E3A7E" w14:textId="77777777" w:rsidR="00D30409" w:rsidRPr="00531707" w:rsidRDefault="00D30409" w:rsidP="00D30409">
      <w:pPr>
        <w:spacing w:line="276" w:lineRule="auto"/>
        <w:jc w:val="both"/>
        <w:rPr>
          <w:noProof/>
        </w:rPr>
      </w:pPr>
    </w:p>
    <w:p w14:paraId="0926C4B3" w14:textId="77777777" w:rsidR="00D30409" w:rsidRPr="00531707" w:rsidRDefault="00D30409" w:rsidP="00D30409">
      <w:pPr>
        <w:spacing w:line="276" w:lineRule="auto"/>
        <w:jc w:val="both"/>
        <w:rPr>
          <w:noProof/>
        </w:rPr>
      </w:pPr>
      <w:r w:rsidRPr="00531707">
        <w:rPr>
          <w:noProof/>
        </w:rPr>
        <w:t>(21.2) Изпълнителят няма право без предварителното писмено съгласие на Възложителя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14:paraId="2F54C119" w14:textId="77777777" w:rsidR="00D30409" w:rsidRPr="00531707" w:rsidRDefault="00D30409" w:rsidP="00D30409">
      <w:pPr>
        <w:suppressAutoHyphens/>
        <w:spacing w:line="276" w:lineRule="auto"/>
        <w:jc w:val="both"/>
        <w:rPr>
          <w:bCs/>
          <w:noProof/>
          <w:lang w:eastAsia="en-GB"/>
        </w:rPr>
      </w:pPr>
      <w:r w:rsidRPr="00531707">
        <w:rPr>
          <w:bCs/>
          <w:noProof/>
          <w:lang w:eastAsia="en-GB"/>
        </w:rPr>
        <w:lastRenderedPageBreak/>
        <w:t xml:space="preserve">(21.3) </w:t>
      </w:r>
      <w:r w:rsidRPr="00531707">
        <w:rPr>
          <w:rFonts w:eastAsia="Calibri"/>
          <w:noProof/>
          <w:lang w:eastAsia="en-US"/>
        </w:rPr>
        <w:t>При обработване на лични данни в изпълнение на настоящия договор, страните гарантират, че прилагат подходящи технически и организационни мерки по такъв начин, че обработването на лични данни e в съответствие с изискванията на Общия регламент относно защитата на данните и ЗЗЛД и осигуряват защита на правата на субектите на данни.</w:t>
      </w:r>
    </w:p>
    <w:p w14:paraId="6180AD27"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(21.4) Страните не могат да възлагат обработване на лични данни в изпълнение на договора на трети лица без писмено разрешение от другата страна. Страната, която възлага обработването на трето лице следва да гарантира, че лицата, оправомощени да обработват личните данни, са поели ангажимент за поверителност, както и че третото лице е предприело действия за прилагане на подходящи технически и организационни мерки за осигуряване на подходящо ниво на сигурност на личните данни и защита на правата на субектите. При оценка на подходящото ниво на сигурност се вземат предвид рисковете, които са свързани с обработването като: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w:t>
      </w:r>
    </w:p>
    <w:p w14:paraId="207F9F8A"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(21.5) В случай, че се установи нарушение на сигурността на обработваните лични данни, страната установила нарушението уведомява другата, без ненужно забавяне, като ѝ предостави цялата налична информация във връзка с нарушението.</w:t>
      </w:r>
    </w:p>
    <w:p w14:paraId="5B1839F6"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(21.6) Страните гарантират, че обработването на лични данни няма да надвишава целите, за които са събрани и данните ще бъдат заличени след изтичане на сроковете, установени в националното законодателство или в правото на ЕС.</w:t>
      </w:r>
    </w:p>
    <w:p w14:paraId="4B74817C"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(21.7) При работа с индивидуални данни служителите на Изпълнителя подписват декларации по чл. 27, ал. 4 от Закона за статистиката.</w:t>
      </w:r>
    </w:p>
    <w:p w14:paraId="4F985A32" w14:textId="77777777" w:rsidR="00D30409" w:rsidRPr="00531707" w:rsidRDefault="00D30409" w:rsidP="00D30409">
      <w:pPr>
        <w:spacing w:line="276" w:lineRule="auto"/>
        <w:jc w:val="both"/>
        <w:rPr>
          <w:noProof/>
        </w:rPr>
      </w:pPr>
    </w:p>
    <w:p w14:paraId="22C91C70" w14:textId="77777777" w:rsidR="00D30409" w:rsidRPr="00531707" w:rsidRDefault="00D30409" w:rsidP="00D30409">
      <w:pPr>
        <w:spacing w:line="276" w:lineRule="auto"/>
        <w:jc w:val="center"/>
        <w:rPr>
          <w:b/>
          <w:noProof/>
        </w:rPr>
      </w:pPr>
    </w:p>
    <w:p w14:paraId="1854BA39" w14:textId="77777777" w:rsidR="00D30409" w:rsidRPr="00531707" w:rsidRDefault="00D30409" w:rsidP="009009BC">
      <w:pPr>
        <w:numPr>
          <w:ilvl w:val="0"/>
          <w:numId w:val="6"/>
        </w:numPr>
        <w:spacing w:after="160" w:line="276" w:lineRule="auto"/>
        <w:ind w:left="0" w:firstLine="0"/>
        <w:contextualSpacing/>
        <w:jc w:val="center"/>
        <w:rPr>
          <w:b/>
          <w:noProof/>
        </w:rPr>
      </w:pPr>
      <w:r w:rsidRPr="00531707">
        <w:rPr>
          <w:b/>
          <w:noProof/>
        </w:rPr>
        <w:t>ДОПЪЛНИТЕЛНИ РАЗПОРЕДБИ</w:t>
      </w:r>
    </w:p>
    <w:p w14:paraId="0578E5C4" w14:textId="77777777" w:rsidR="00D30409" w:rsidRPr="00531707" w:rsidRDefault="00D30409" w:rsidP="00D30409">
      <w:pPr>
        <w:spacing w:line="276" w:lineRule="auto"/>
        <w:jc w:val="center"/>
        <w:rPr>
          <w:rFonts w:eastAsia="Calibri"/>
          <w:b/>
          <w:noProof/>
          <w:lang w:eastAsia="en-US"/>
        </w:rPr>
      </w:pPr>
    </w:p>
    <w:p w14:paraId="0A134781"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t>Член 22.</w:t>
      </w:r>
    </w:p>
    <w:p w14:paraId="20AAD54A" w14:textId="77777777" w:rsidR="00D30409" w:rsidRPr="00531707" w:rsidRDefault="00D30409" w:rsidP="00D30409">
      <w:pPr>
        <w:spacing w:line="276" w:lineRule="auto"/>
        <w:jc w:val="both"/>
        <w:rPr>
          <w:rFonts w:eastAsia="Calibri"/>
          <w:noProof/>
          <w:lang w:eastAsia="en-US"/>
        </w:rPr>
      </w:pPr>
    </w:p>
    <w:p w14:paraId="54C53EEA"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За всички неуредени в настоящия Договор въпроси се прилага действащото българско законодателство.</w:t>
      </w:r>
    </w:p>
    <w:p w14:paraId="2E0B7857" w14:textId="77777777" w:rsidR="00D30409" w:rsidRPr="00531707" w:rsidRDefault="00D30409" w:rsidP="00D30409">
      <w:pPr>
        <w:spacing w:line="276" w:lineRule="auto"/>
        <w:jc w:val="both"/>
        <w:rPr>
          <w:rFonts w:eastAsia="Calibri"/>
          <w:b/>
          <w:noProof/>
          <w:lang w:eastAsia="en-US"/>
        </w:rPr>
      </w:pPr>
    </w:p>
    <w:p w14:paraId="09147993" w14:textId="77777777" w:rsidR="00D30409" w:rsidRPr="00531707" w:rsidRDefault="00D30409" w:rsidP="00D30409">
      <w:pPr>
        <w:spacing w:line="276" w:lineRule="auto"/>
        <w:jc w:val="both"/>
        <w:rPr>
          <w:rFonts w:eastAsia="Calibri"/>
          <w:noProof/>
          <w:lang w:eastAsia="en-US"/>
        </w:rPr>
      </w:pPr>
      <w:r w:rsidRPr="00531707">
        <w:rPr>
          <w:rFonts w:eastAsia="Calibri"/>
          <w:b/>
          <w:noProof/>
          <w:lang w:eastAsia="en-US"/>
        </w:rPr>
        <w:t>Член 23</w:t>
      </w:r>
      <w:r w:rsidRPr="00531707">
        <w:rPr>
          <w:rFonts w:eastAsia="Calibri"/>
          <w:noProof/>
          <w:lang w:eastAsia="en-US"/>
        </w:rPr>
        <w:t>.</w:t>
      </w:r>
    </w:p>
    <w:p w14:paraId="7188B951" w14:textId="77777777" w:rsidR="00D30409" w:rsidRPr="00531707" w:rsidRDefault="00D30409" w:rsidP="00D30409">
      <w:pPr>
        <w:spacing w:line="276" w:lineRule="auto"/>
        <w:jc w:val="both"/>
        <w:rPr>
          <w:rFonts w:eastAsia="Calibri"/>
          <w:noProof/>
          <w:lang w:eastAsia="en-US"/>
        </w:rPr>
      </w:pPr>
    </w:p>
    <w:p w14:paraId="253A4C1E"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(23.1) Упълномощени представители на Страните, които могат да приемат и правят изявления по изпълнението на настоящия Договор, с право да подписват протоколите по чл. 3 и чл. 5, са:</w:t>
      </w:r>
    </w:p>
    <w:p w14:paraId="4886DFC2" w14:textId="77777777" w:rsidR="00D30409" w:rsidRPr="00531707" w:rsidRDefault="00D30409" w:rsidP="00D30409">
      <w:pPr>
        <w:spacing w:line="276" w:lineRule="auto"/>
        <w:jc w:val="both"/>
        <w:rPr>
          <w:rFonts w:eastAsia="Calibri"/>
          <w:b/>
          <w:noProof/>
          <w:lang w:eastAsia="en-US"/>
        </w:rPr>
      </w:pPr>
    </w:p>
    <w:p w14:paraId="7942EC8A"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t>ЗА ВЪЗЛОЖИТЕЛЯ:</w:t>
      </w:r>
    </w:p>
    <w:p w14:paraId="17796CE3"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w:t>
      </w:r>
    </w:p>
    <w:p w14:paraId="2852F298"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Телефон: [●]</w:t>
      </w:r>
    </w:p>
    <w:p w14:paraId="1131788E" w14:textId="77777777" w:rsidR="00D30409" w:rsidRPr="00531707" w:rsidRDefault="00D30409" w:rsidP="00D30409">
      <w:pPr>
        <w:spacing w:line="276" w:lineRule="auto"/>
        <w:jc w:val="both"/>
        <w:rPr>
          <w:rFonts w:eastAsia="Calibri"/>
          <w:b/>
          <w:noProof/>
          <w:lang w:eastAsia="en-US"/>
        </w:rPr>
      </w:pPr>
      <w:r w:rsidRPr="00531707">
        <w:rPr>
          <w:rFonts w:eastAsia="Calibri"/>
          <w:noProof/>
          <w:lang w:eastAsia="en-US"/>
        </w:rPr>
        <w:t>Email: [●]</w:t>
      </w:r>
    </w:p>
    <w:p w14:paraId="31EA9011" w14:textId="77777777" w:rsidR="00D30409" w:rsidRPr="00531707" w:rsidRDefault="00D30409" w:rsidP="00D30409">
      <w:pPr>
        <w:spacing w:line="276" w:lineRule="auto"/>
        <w:jc w:val="both"/>
        <w:rPr>
          <w:rFonts w:eastAsia="Calibri"/>
          <w:b/>
          <w:noProof/>
          <w:lang w:eastAsia="en-US"/>
        </w:rPr>
      </w:pPr>
    </w:p>
    <w:p w14:paraId="0EA5A3A9"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t>ЗА ИЗПЪЛНИТЕЛЯ:</w:t>
      </w:r>
    </w:p>
    <w:p w14:paraId="038448D0"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w:t>
      </w:r>
    </w:p>
    <w:p w14:paraId="04EA12CE"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lastRenderedPageBreak/>
        <w:t>Телефон: [●]</w:t>
      </w:r>
    </w:p>
    <w:p w14:paraId="22E02801" w14:textId="77777777" w:rsidR="00D30409" w:rsidRPr="00531707" w:rsidRDefault="00D30409" w:rsidP="00D30409">
      <w:pPr>
        <w:spacing w:line="276" w:lineRule="auto"/>
        <w:jc w:val="both"/>
        <w:rPr>
          <w:rFonts w:eastAsia="Calibri"/>
          <w:b/>
          <w:noProof/>
          <w:lang w:eastAsia="en-US"/>
        </w:rPr>
      </w:pPr>
      <w:r w:rsidRPr="00531707">
        <w:rPr>
          <w:rFonts w:eastAsia="Calibri"/>
          <w:noProof/>
          <w:lang w:eastAsia="en-US"/>
        </w:rPr>
        <w:t>Email: [●]</w:t>
      </w:r>
    </w:p>
    <w:p w14:paraId="0C6B6690" w14:textId="77777777" w:rsidR="00D30409" w:rsidRPr="00531707" w:rsidRDefault="00D30409" w:rsidP="00D30409">
      <w:pPr>
        <w:spacing w:line="276" w:lineRule="auto"/>
        <w:jc w:val="both"/>
        <w:rPr>
          <w:rFonts w:eastAsia="Calibri"/>
          <w:noProof/>
          <w:lang w:eastAsia="en-US"/>
        </w:rPr>
      </w:pPr>
    </w:p>
    <w:p w14:paraId="0F4A5EA2"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(23.2)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331D28CC" w14:textId="77777777" w:rsidR="00D30409" w:rsidRPr="00531707" w:rsidRDefault="00D30409" w:rsidP="00D30409">
      <w:pPr>
        <w:spacing w:line="276" w:lineRule="auto"/>
        <w:jc w:val="both"/>
        <w:rPr>
          <w:rFonts w:eastAsia="Calibri"/>
          <w:noProof/>
          <w:lang w:eastAsia="en-US"/>
        </w:rPr>
      </w:pPr>
    </w:p>
    <w:p w14:paraId="00B2D994"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(23.3)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6851B078" w14:textId="77777777" w:rsidR="00D30409" w:rsidRPr="00531707" w:rsidRDefault="00D30409" w:rsidP="00D30409">
      <w:pPr>
        <w:spacing w:line="276" w:lineRule="auto"/>
        <w:jc w:val="both"/>
        <w:rPr>
          <w:rFonts w:eastAsia="Calibri"/>
          <w:b/>
          <w:noProof/>
          <w:lang w:eastAsia="en-US"/>
        </w:rPr>
      </w:pPr>
    </w:p>
    <w:p w14:paraId="20EBE428"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(23.4)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14:paraId="149C9B71" w14:textId="77777777" w:rsidR="00D30409" w:rsidRPr="00531707" w:rsidRDefault="00D30409" w:rsidP="00D30409">
      <w:pPr>
        <w:spacing w:line="276" w:lineRule="auto"/>
        <w:jc w:val="both"/>
        <w:rPr>
          <w:rFonts w:eastAsia="Calibri"/>
          <w:noProof/>
          <w:lang w:eastAsia="en-US"/>
        </w:rPr>
      </w:pPr>
    </w:p>
    <w:p w14:paraId="5703E769"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 xml:space="preserve">(23.5)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когато другата страна потвърди получаването. </w:t>
      </w:r>
    </w:p>
    <w:p w14:paraId="4BD18B2C" w14:textId="77777777" w:rsidR="00D30409" w:rsidRPr="00531707" w:rsidRDefault="00D30409" w:rsidP="00D30409">
      <w:pPr>
        <w:spacing w:line="276" w:lineRule="auto"/>
        <w:jc w:val="both"/>
        <w:rPr>
          <w:rFonts w:eastAsia="Calibri"/>
          <w:noProof/>
          <w:lang w:eastAsia="en-US"/>
        </w:rPr>
      </w:pPr>
    </w:p>
    <w:p w14:paraId="40D503A1" w14:textId="77777777" w:rsidR="00D30409" w:rsidRPr="00531707" w:rsidRDefault="00D30409" w:rsidP="00D30409">
      <w:pPr>
        <w:spacing w:line="276" w:lineRule="auto"/>
        <w:jc w:val="both"/>
        <w:rPr>
          <w:rFonts w:eastAsia="Calibri"/>
          <w:noProof/>
          <w:lang w:eastAsia="en-US"/>
        </w:rPr>
      </w:pPr>
      <w:r w:rsidRPr="00531707">
        <w:rPr>
          <w:rFonts w:eastAsia="Calibri"/>
          <w:b/>
          <w:noProof/>
          <w:lang w:eastAsia="en-US"/>
        </w:rPr>
        <w:t>Член 24</w:t>
      </w:r>
      <w:r w:rsidRPr="00531707">
        <w:rPr>
          <w:rFonts w:eastAsia="Calibri"/>
          <w:noProof/>
          <w:lang w:eastAsia="en-US"/>
        </w:rPr>
        <w:t>.</w:t>
      </w:r>
    </w:p>
    <w:p w14:paraId="46F91FDD" w14:textId="77777777" w:rsidR="00D30409" w:rsidRPr="00531707" w:rsidRDefault="00D30409" w:rsidP="00D30409">
      <w:pPr>
        <w:tabs>
          <w:tab w:val="left" w:pos="9072"/>
        </w:tabs>
        <w:spacing w:line="276" w:lineRule="auto"/>
        <w:jc w:val="both"/>
        <w:rPr>
          <w:rFonts w:eastAsia="Calibri"/>
          <w:noProof/>
          <w:lang w:eastAsia="en-US"/>
        </w:rPr>
      </w:pPr>
    </w:p>
    <w:p w14:paraId="5E483C19" w14:textId="77777777" w:rsidR="00D30409" w:rsidRPr="00531707" w:rsidRDefault="00D30409" w:rsidP="00D30409">
      <w:pPr>
        <w:tabs>
          <w:tab w:val="left" w:pos="9072"/>
        </w:tabs>
        <w:spacing w:line="276" w:lineRule="auto"/>
        <w:jc w:val="both"/>
        <w:rPr>
          <w:rFonts w:eastAsia="Calibri"/>
          <w:noProof/>
          <w:lang w:eastAsia="en-US"/>
        </w:rPr>
      </w:pPr>
      <w:r w:rsidRPr="00531707">
        <w:rPr>
          <w:rFonts w:eastAsia="Calibri"/>
          <w:noProof/>
          <w:lang w:eastAsia="en-US"/>
        </w:rPr>
        <w:t>Изпълнителят няма право да прехвърля своите права или задължения по настоящия Договор на трети лица, освен в случаите предвидени в ЗОП.</w:t>
      </w:r>
    </w:p>
    <w:p w14:paraId="14366A9E" w14:textId="77777777" w:rsidR="00D30409" w:rsidRPr="00531707" w:rsidRDefault="00D30409" w:rsidP="00D30409">
      <w:pPr>
        <w:tabs>
          <w:tab w:val="left" w:pos="9072"/>
        </w:tabs>
        <w:spacing w:line="276" w:lineRule="auto"/>
        <w:jc w:val="both"/>
        <w:rPr>
          <w:rFonts w:eastAsia="Calibri"/>
          <w:b/>
          <w:noProof/>
          <w:lang w:eastAsia="en-US"/>
        </w:rPr>
      </w:pPr>
    </w:p>
    <w:p w14:paraId="06A4F995" w14:textId="77777777" w:rsidR="00D30409" w:rsidRPr="00531707" w:rsidRDefault="00D30409" w:rsidP="00D30409">
      <w:pPr>
        <w:tabs>
          <w:tab w:val="left" w:pos="9072"/>
        </w:tabs>
        <w:spacing w:line="276" w:lineRule="auto"/>
        <w:jc w:val="both"/>
        <w:rPr>
          <w:rFonts w:eastAsia="Calibri"/>
          <w:noProof/>
          <w:lang w:eastAsia="en-US"/>
        </w:rPr>
      </w:pPr>
      <w:r w:rsidRPr="00531707">
        <w:rPr>
          <w:rFonts w:eastAsia="Calibri"/>
          <w:b/>
          <w:noProof/>
          <w:lang w:eastAsia="en-US"/>
        </w:rPr>
        <w:t>Член 25</w:t>
      </w:r>
      <w:r w:rsidRPr="00531707">
        <w:rPr>
          <w:rFonts w:eastAsia="Calibri"/>
          <w:noProof/>
          <w:lang w:eastAsia="en-US"/>
        </w:rPr>
        <w:t>.</w:t>
      </w:r>
    </w:p>
    <w:p w14:paraId="020775DD" w14:textId="77777777" w:rsidR="00D30409" w:rsidRPr="00531707" w:rsidRDefault="00D30409" w:rsidP="00D30409">
      <w:pPr>
        <w:tabs>
          <w:tab w:val="left" w:pos="9072"/>
        </w:tabs>
        <w:spacing w:line="276" w:lineRule="auto"/>
        <w:jc w:val="both"/>
        <w:rPr>
          <w:rFonts w:eastAsia="Calibri"/>
          <w:noProof/>
          <w:lang w:eastAsia="en-US"/>
        </w:rPr>
      </w:pPr>
    </w:p>
    <w:p w14:paraId="7341639E" w14:textId="77777777" w:rsidR="00D30409" w:rsidRPr="00531707" w:rsidRDefault="00D30409" w:rsidP="00D30409">
      <w:pPr>
        <w:tabs>
          <w:tab w:val="left" w:pos="9072"/>
        </w:tabs>
        <w:spacing w:after="200" w:line="276" w:lineRule="auto"/>
        <w:jc w:val="both"/>
        <w:rPr>
          <w:rFonts w:eastAsia="Calibri"/>
          <w:noProof/>
          <w:lang w:eastAsia="en-US"/>
        </w:rPr>
      </w:pPr>
      <w:r w:rsidRPr="00531707">
        <w:rPr>
          <w:rFonts w:eastAsia="Calibri"/>
          <w:noProof/>
          <w:lang w:eastAsia="en-US"/>
        </w:rPr>
        <w:t>(25.1)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14:paraId="2E97976B"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(25.2)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0898A763" w14:textId="77777777" w:rsidR="00D30409" w:rsidRPr="00531707" w:rsidRDefault="00D30409" w:rsidP="00D30409">
      <w:pPr>
        <w:spacing w:line="276" w:lineRule="auto"/>
        <w:jc w:val="both"/>
        <w:rPr>
          <w:rFonts w:eastAsia="Calibri"/>
          <w:noProof/>
          <w:lang w:eastAsia="en-US"/>
        </w:rPr>
      </w:pPr>
    </w:p>
    <w:p w14:paraId="635A2754" w14:textId="77777777" w:rsidR="00D30409" w:rsidRPr="00531707" w:rsidRDefault="00D30409" w:rsidP="00D30409">
      <w:pPr>
        <w:spacing w:line="276" w:lineRule="auto"/>
        <w:jc w:val="both"/>
        <w:rPr>
          <w:rFonts w:eastAsia="Calibri"/>
          <w:noProof/>
          <w:lang w:eastAsia="en-US"/>
        </w:rPr>
      </w:pPr>
      <w:r w:rsidRPr="00531707">
        <w:rPr>
          <w:rFonts w:eastAsia="Calibri"/>
          <w:b/>
          <w:noProof/>
          <w:lang w:eastAsia="en-US"/>
        </w:rPr>
        <w:t>Член 26</w:t>
      </w:r>
      <w:r w:rsidRPr="00531707">
        <w:rPr>
          <w:rFonts w:eastAsia="Calibri"/>
          <w:noProof/>
          <w:lang w:eastAsia="en-US"/>
        </w:rPr>
        <w:t>.</w:t>
      </w:r>
    </w:p>
    <w:p w14:paraId="14A39B5C"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638BC3BB" w14:textId="77777777" w:rsidR="00D30409" w:rsidRPr="00531707" w:rsidRDefault="00D30409" w:rsidP="00D30409">
      <w:pPr>
        <w:spacing w:line="276" w:lineRule="auto"/>
        <w:jc w:val="both"/>
        <w:rPr>
          <w:rFonts w:eastAsia="Calibri"/>
          <w:noProof/>
          <w:lang w:eastAsia="en-US"/>
        </w:rPr>
      </w:pPr>
    </w:p>
    <w:p w14:paraId="03E0B654" w14:textId="77777777" w:rsidR="00D30409" w:rsidRPr="00531707" w:rsidRDefault="00D30409" w:rsidP="00D30409">
      <w:pPr>
        <w:spacing w:line="276" w:lineRule="auto"/>
        <w:jc w:val="both"/>
        <w:rPr>
          <w:rFonts w:eastAsia="Calibri"/>
          <w:b/>
          <w:noProof/>
          <w:lang w:eastAsia="en-US"/>
        </w:rPr>
      </w:pPr>
      <w:r w:rsidRPr="00531707">
        <w:rPr>
          <w:rFonts w:eastAsia="Calibri"/>
          <w:b/>
          <w:noProof/>
          <w:lang w:eastAsia="en-US"/>
        </w:rPr>
        <w:lastRenderedPageBreak/>
        <w:t>Член 27</w:t>
      </w:r>
    </w:p>
    <w:p w14:paraId="5EBF5C60"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При подписването на настоящия Договор се представиха следните документи:</w:t>
      </w:r>
    </w:p>
    <w:p w14:paraId="6E47C0FD"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w:t>
      </w:r>
    </w:p>
    <w:p w14:paraId="51C39C40" w14:textId="77777777" w:rsidR="00D30409" w:rsidRPr="00531707" w:rsidRDefault="00D30409" w:rsidP="00D30409">
      <w:pPr>
        <w:spacing w:line="276" w:lineRule="auto"/>
        <w:jc w:val="both"/>
        <w:rPr>
          <w:rFonts w:eastAsia="Calibri"/>
          <w:noProof/>
          <w:lang w:eastAsia="en-US"/>
        </w:rPr>
      </w:pPr>
    </w:p>
    <w:p w14:paraId="584E2448" w14:textId="77777777" w:rsidR="00D30409" w:rsidRPr="00531707" w:rsidRDefault="00D30409" w:rsidP="00D30409">
      <w:pPr>
        <w:spacing w:line="276" w:lineRule="auto"/>
        <w:jc w:val="both"/>
        <w:rPr>
          <w:rFonts w:eastAsia="Calibri"/>
          <w:noProof/>
          <w:lang w:eastAsia="en-US"/>
        </w:rPr>
      </w:pPr>
      <w:r w:rsidRPr="00531707">
        <w:rPr>
          <w:rFonts w:eastAsia="Calibri"/>
          <w:noProof/>
          <w:lang w:eastAsia="en-US"/>
        </w:rPr>
        <w:t>Неразделна част от настоящия Договор са следните приложения:</w:t>
      </w:r>
    </w:p>
    <w:p w14:paraId="48D2C09D" w14:textId="77777777" w:rsidR="00D30409" w:rsidRPr="00531707" w:rsidRDefault="00D30409" w:rsidP="00D30409">
      <w:pPr>
        <w:spacing w:line="276" w:lineRule="auto"/>
        <w:jc w:val="both"/>
        <w:rPr>
          <w:rFonts w:eastAsia="Calibri"/>
          <w:noProof/>
          <w:lang w:eastAsia="en-US"/>
        </w:rPr>
      </w:pPr>
    </w:p>
    <w:p w14:paraId="5834146F" w14:textId="77777777" w:rsidR="00D30409" w:rsidRPr="00531707" w:rsidRDefault="00D30409" w:rsidP="009009BC">
      <w:pPr>
        <w:numPr>
          <w:ilvl w:val="0"/>
          <w:numId w:val="7"/>
        </w:numPr>
        <w:spacing w:after="160" w:line="276" w:lineRule="auto"/>
        <w:ind w:left="567" w:hanging="567"/>
        <w:contextualSpacing/>
        <w:jc w:val="both"/>
        <w:rPr>
          <w:rFonts w:eastAsia="Calibri"/>
          <w:noProof/>
          <w:lang w:eastAsia="en-US"/>
        </w:rPr>
      </w:pPr>
      <w:r w:rsidRPr="00531707">
        <w:rPr>
          <w:rFonts w:eastAsia="Calibri"/>
          <w:i/>
          <w:noProof/>
          <w:lang w:eastAsia="en-US"/>
        </w:rPr>
        <w:t>Приложение № 1</w:t>
      </w:r>
      <w:r w:rsidRPr="00531707">
        <w:rPr>
          <w:rFonts w:eastAsia="Calibri"/>
          <w:noProof/>
          <w:lang w:eastAsia="en-US"/>
        </w:rPr>
        <w:t xml:space="preserve"> – Техническа спецификация на Възложителя;</w:t>
      </w:r>
    </w:p>
    <w:p w14:paraId="6100D883" w14:textId="77777777" w:rsidR="00D30409" w:rsidRPr="00531707" w:rsidRDefault="00D30409" w:rsidP="009009BC">
      <w:pPr>
        <w:numPr>
          <w:ilvl w:val="0"/>
          <w:numId w:val="7"/>
        </w:numPr>
        <w:spacing w:after="160" w:line="276" w:lineRule="auto"/>
        <w:ind w:left="567" w:hanging="567"/>
        <w:contextualSpacing/>
        <w:jc w:val="both"/>
        <w:rPr>
          <w:rFonts w:eastAsia="Calibri"/>
          <w:noProof/>
          <w:lang w:eastAsia="en-US"/>
        </w:rPr>
      </w:pPr>
      <w:r w:rsidRPr="00531707">
        <w:rPr>
          <w:rFonts w:eastAsia="Calibri"/>
          <w:i/>
          <w:noProof/>
          <w:lang w:eastAsia="en-US"/>
        </w:rPr>
        <w:t xml:space="preserve">Приложение № 2 – </w:t>
      </w:r>
      <w:r w:rsidRPr="00531707">
        <w:rPr>
          <w:rFonts w:eastAsia="Calibri"/>
          <w:noProof/>
          <w:lang w:eastAsia="en-US"/>
        </w:rPr>
        <w:t>Техническо предложение на Изпълнителя;</w:t>
      </w:r>
    </w:p>
    <w:p w14:paraId="787F12E5" w14:textId="77777777" w:rsidR="00D30409" w:rsidRPr="00531707" w:rsidRDefault="00D30409" w:rsidP="009009BC">
      <w:pPr>
        <w:numPr>
          <w:ilvl w:val="0"/>
          <w:numId w:val="7"/>
        </w:numPr>
        <w:spacing w:after="160" w:line="276" w:lineRule="auto"/>
        <w:ind w:left="567" w:hanging="567"/>
        <w:contextualSpacing/>
        <w:jc w:val="both"/>
        <w:rPr>
          <w:rFonts w:eastAsia="Calibri"/>
          <w:noProof/>
          <w:lang w:eastAsia="en-US"/>
        </w:rPr>
      </w:pPr>
      <w:r w:rsidRPr="00531707">
        <w:rPr>
          <w:rFonts w:eastAsia="Calibri"/>
          <w:noProof/>
          <w:lang w:eastAsia="en-US"/>
        </w:rPr>
        <w:t>Приложение</w:t>
      </w:r>
      <w:r w:rsidRPr="00531707">
        <w:rPr>
          <w:rFonts w:eastAsia="Calibri"/>
          <w:i/>
          <w:noProof/>
          <w:lang w:eastAsia="en-US"/>
        </w:rPr>
        <w:t xml:space="preserve"> № 3 – </w:t>
      </w:r>
      <w:r w:rsidRPr="00531707">
        <w:rPr>
          <w:rFonts w:eastAsia="Calibri"/>
          <w:noProof/>
          <w:lang w:eastAsia="en-US"/>
        </w:rPr>
        <w:t>Ценово предложение на Изпълнителя;</w:t>
      </w:r>
    </w:p>
    <w:p w14:paraId="3E04DE51" w14:textId="77777777" w:rsidR="00D30409" w:rsidRPr="00531707" w:rsidRDefault="00D30409" w:rsidP="00D30409">
      <w:pPr>
        <w:spacing w:line="276" w:lineRule="auto"/>
        <w:jc w:val="both"/>
        <w:rPr>
          <w:rFonts w:eastAsia="Calibri"/>
          <w:noProof/>
          <w:lang w:eastAsia="en-US"/>
        </w:rPr>
      </w:pPr>
    </w:p>
    <w:p w14:paraId="5BD19E78" w14:textId="77777777" w:rsidR="00D30409" w:rsidRDefault="00D30409" w:rsidP="00D30409">
      <w:pPr>
        <w:spacing w:line="276" w:lineRule="auto"/>
        <w:jc w:val="both"/>
        <w:rPr>
          <w:rFonts w:eastAsia="Calibri"/>
          <w:noProof/>
          <w:lang w:eastAsia="en-US"/>
        </w:rPr>
      </w:pPr>
      <w:r w:rsidRPr="00531707">
        <w:rPr>
          <w:rFonts w:eastAsia="Calibri"/>
          <w:noProof/>
          <w:lang w:eastAsia="en-US"/>
        </w:rPr>
        <w:t>Настоящият Договор се подписа в три еднообразни екземпляра – два за Възложителя и един за Изпълнителя.</w:t>
      </w:r>
    </w:p>
    <w:p w14:paraId="13B941A8" w14:textId="77777777" w:rsidR="00D30409" w:rsidRPr="00531707" w:rsidRDefault="00D30409" w:rsidP="00D30409">
      <w:pPr>
        <w:spacing w:line="276" w:lineRule="auto"/>
        <w:jc w:val="both"/>
        <w:rPr>
          <w:rFonts w:eastAsia="Calibri"/>
          <w:noProof/>
          <w:lang w:eastAsia="en-US"/>
        </w:rPr>
      </w:pPr>
    </w:p>
    <w:p w14:paraId="5F259A28" w14:textId="77777777" w:rsidR="006B0379" w:rsidRPr="00405755" w:rsidRDefault="006B0379" w:rsidP="006B0379">
      <w:pPr>
        <w:spacing w:line="276" w:lineRule="auto"/>
        <w:jc w:val="both"/>
        <w:rPr>
          <w:b/>
        </w:rPr>
      </w:pPr>
      <w:r w:rsidRPr="00405755">
        <w:rPr>
          <w:b/>
        </w:rPr>
        <w:t xml:space="preserve">ЗА ВЪЗЛОЖИТЕЛЯ: </w:t>
      </w:r>
      <w:r w:rsidRPr="00405755">
        <w:rPr>
          <w:b/>
        </w:rPr>
        <w:tab/>
      </w:r>
      <w:r w:rsidRPr="00405755">
        <w:rPr>
          <w:b/>
        </w:rPr>
        <w:tab/>
      </w:r>
      <w:r w:rsidRPr="00405755">
        <w:rPr>
          <w:b/>
        </w:rPr>
        <w:tab/>
      </w:r>
      <w:r w:rsidRPr="00405755">
        <w:rPr>
          <w:b/>
        </w:rPr>
        <w:tab/>
      </w:r>
      <w:r w:rsidRPr="00405755">
        <w:rPr>
          <w:b/>
        </w:rPr>
        <w:tab/>
        <w:t>ЗА ИЗПЪЛНИТЕЛЯ:</w:t>
      </w:r>
    </w:p>
    <w:p w14:paraId="4097E951" w14:textId="77777777" w:rsidR="006B0379" w:rsidRPr="00405755" w:rsidRDefault="006B0379" w:rsidP="006B0379">
      <w:pPr>
        <w:spacing w:after="120" w:line="276" w:lineRule="auto"/>
        <w:ind w:right="1"/>
        <w:jc w:val="both"/>
      </w:pPr>
    </w:p>
    <w:p w14:paraId="1EDE9AC6" w14:textId="16A3D50D" w:rsidR="006B0379" w:rsidRPr="006B0379" w:rsidRDefault="006B0379" w:rsidP="006B0379">
      <w:pPr>
        <w:spacing w:after="120" w:line="276" w:lineRule="auto"/>
        <w:ind w:right="1"/>
        <w:jc w:val="both"/>
        <w:rPr>
          <w:i/>
        </w:rPr>
      </w:pPr>
      <w:r>
        <w:rPr>
          <w:i/>
        </w:rPr>
        <w:t xml:space="preserve">……………………………….. </w:t>
      </w:r>
    </w:p>
    <w:p w14:paraId="5CE4694E" w14:textId="77777777" w:rsidR="006B0379" w:rsidRPr="00405755" w:rsidRDefault="006B0379" w:rsidP="006B0379">
      <w:pPr>
        <w:tabs>
          <w:tab w:val="left" w:pos="720"/>
          <w:tab w:val="left" w:pos="1440"/>
          <w:tab w:val="left" w:pos="2160"/>
          <w:tab w:val="left" w:pos="5219"/>
        </w:tabs>
        <w:spacing w:after="120" w:line="276" w:lineRule="auto"/>
        <w:ind w:right="1"/>
        <w:jc w:val="both"/>
        <w:rPr>
          <w:b/>
        </w:rPr>
      </w:pPr>
      <w:r w:rsidRPr="00405755">
        <w:rPr>
          <w:b/>
        </w:rPr>
        <w:t>ЦВЕТАН НАНОВ</w:t>
      </w:r>
      <w:r w:rsidRPr="00405755">
        <w:rPr>
          <w:b/>
        </w:rPr>
        <w:tab/>
      </w:r>
      <w:r w:rsidRPr="00405755">
        <w:rPr>
          <w:b/>
        </w:rPr>
        <w:tab/>
      </w:r>
      <w:r w:rsidRPr="00405755">
        <w:rPr>
          <w:b/>
        </w:rPr>
        <w:tab/>
        <w:t>…………………….</w:t>
      </w:r>
    </w:p>
    <w:p w14:paraId="41A8CB33" w14:textId="77777777" w:rsidR="006B0379" w:rsidRPr="00405755" w:rsidRDefault="006B0379" w:rsidP="006B0379">
      <w:pPr>
        <w:tabs>
          <w:tab w:val="left" w:pos="720"/>
          <w:tab w:val="left" w:pos="1440"/>
          <w:tab w:val="left" w:pos="2160"/>
          <w:tab w:val="left" w:pos="2880"/>
          <w:tab w:val="left" w:pos="3600"/>
          <w:tab w:val="left" w:pos="5219"/>
        </w:tabs>
        <w:spacing w:after="120" w:line="276" w:lineRule="auto"/>
        <w:ind w:right="1"/>
        <w:jc w:val="both"/>
        <w:rPr>
          <w:i/>
        </w:rPr>
      </w:pPr>
      <w:r w:rsidRPr="00405755">
        <w:rPr>
          <w:i/>
        </w:rPr>
        <w:t>Главен секретар на НСИ</w:t>
      </w:r>
      <w:r w:rsidRPr="00405755">
        <w:rPr>
          <w:i/>
        </w:rPr>
        <w:tab/>
      </w:r>
      <w:r w:rsidRPr="00405755">
        <w:rPr>
          <w:i/>
        </w:rPr>
        <w:tab/>
      </w:r>
      <w:r w:rsidRPr="00405755">
        <w:rPr>
          <w:i/>
        </w:rPr>
        <w:tab/>
      </w:r>
      <w:r w:rsidRPr="00405755">
        <w:rPr>
          <w:i/>
        </w:rPr>
        <w:tab/>
        <w:t>…………………….</w:t>
      </w:r>
    </w:p>
    <w:p w14:paraId="038832A8" w14:textId="77777777" w:rsidR="006B0379" w:rsidRPr="00405755" w:rsidRDefault="006B0379" w:rsidP="006B0379">
      <w:pPr>
        <w:widowControl w:val="0"/>
        <w:tabs>
          <w:tab w:val="left" w:pos="5812"/>
        </w:tabs>
        <w:spacing w:line="276" w:lineRule="auto"/>
        <w:jc w:val="both"/>
        <w:rPr>
          <w:i/>
          <w:sz w:val="22"/>
        </w:rPr>
      </w:pPr>
      <w:r w:rsidRPr="00405755">
        <w:rPr>
          <w:i/>
          <w:sz w:val="22"/>
        </w:rPr>
        <w:t>Упълномощен със Заповед № РД-05-774/17.10.2017 г.</w:t>
      </w:r>
    </w:p>
    <w:p w14:paraId="1B0C0351" w14:textId="77777777" w:rsidR="006B0379" w:rsidRPr="00405755" w:rsidRDefault="006B0379" w:rsidP="006B0379">
      <w:pPr>
        <w:widowControl w:val="0"/>
        <w:tabs>
          <w:tab w:val="left" w:pos="5812"/>
        </w:tabs>
        <w:spacing w:line="276" w:lineRule="auto"/>
        <w:jc w:val="both"/>
        <w:rPr>
          <w:b/>
        </w:rPr>
      </w:pPr>
    </w:p>
    <w:p w14:paraId="36E7FB51" w14:textId="77777777" w:rsidR="006B0379" w:rsidRPr="00405755" w:rsidRDefault="006B0379" w:rsidP="006B0379">
      <w:pPr>
        <w:widowControl w:val="0"/>
        <w:tabs>
          <w:tab w:val="left" w:pos="5812"/>
        </w:tabs>
        <w:spacing w:line="276" w:lineRule="auto"/>
        <w:jc w:val="both"/>
        <w:rPr>
          <w:b/>
        </w:rPr>
      </w:pPr>
    </w:p>
    <w:p w14:paraId="7CA11170" w14:textId="08500201" w:rsidR="006B0379" w:rsidRPr="006B0379" w:rsidRDefault="006B0379" w:rsidP="006B0379">
      <w:pPr>
        <w:spacing w:after="120" w:line="276" w:lineRule="auto"/>
        <w:ind w:right="1"/>
        <w:jc w:val="both"/>
        <w:rPr>
          <w:i/>
        </w:rPr>
      </w:pPr>
      <w:r>
        <w:rPr>
          <w:i/>
        </w:rPr>
        <w:t xml:space="preserve">……………………………….. </w:t>
      </w:r>
    </w:p>
    <w:p w14:paraId="4A26ECAC" w14:textId="77777777" w:rsidR="006B0379" w:rsidRPr="00405755" w:rsidRDefault="006B0379" w:rsidP="006B0379">
      <w:pPr>
        <w:widowControl w:val="0"/>
        <w:tabs>
          <w:tab w:val="left" w:pos="5812"/>
        </w:tabs>
        <w:spacing w:line="276" w:lineRule="auto"/>
        <w:jc w:val="both"/>
        <w:rPr>
          <w:b/>
        </w:rPr>
      </w:pPr>
      <w:r w:rsidRPr="00405755">
        <w:rPr>
          <w:b/>
        </w:rPr>
        <w:t xml:space="preserve">АНЕТА ФАСУЛКОВА </w:t>
      </w:r>
    </w:p>
    <w:p w14:paraId="52526D68" w14:textId="77777777" w:rsidR="006B0379" w:rsidRDefault="006B0379" w:rsidP="006B0379">
      <w:pPr>
        <w:spacing w:after="120" w:line="276" w:lineRule="auto"/>
        <w:ind w:right="1"/>
        <w:jc w:val="both"/>
        <w:rPr>
          <w:i/>
        </w:rPr>
      </w:pPr>
      <w:r w:rsidRPr="00405755">
        <w:rPr>
          <w:i/>
        </w:rPr>
        <w:t>Началник на отдел ФСД</w:t>
      </w:r>
    </w:p>
    <w:p w14:paraId="3F3C1057" w14:textId="1915CD1D" w:rsidR="006B0379" w:rsidRDefault="006B0379" w:rsidP="006B0379">
      <w:pPr>
        <w:spacing w:after="120" w:line="276" w:lineRule="auto"/>
        <w:ind w:right="1"/>
        <w:jc w:val="both"/>
        <w:rPr>
          <w:i/>
        </w:rPr>
      </w:pPr>
    </w:p>
    <w:p w14:paraId="746A8562" w14:textId="75FCEB84" w:rsidR="006B0379" w:rsidRDefault="006B0379" w:rsidP="006B0379">
      <w:pPr>
        <w:spacing w:after="120" w:line="276" w:lineRule="auto"/>
        <w:ind w:right="1"/>
        <w:jc w:val="both"/>
        <w:rPr>
          <w:i/>
        </w:rPr>
      </w:pPr>
    </w:p>
    <w:p w14:paraId="02E40DAF" w14:textId="3C2C836E" w:rsidR="006B0379" w:rsidRDefault="006B0379" w:rsidP="006B0379">
      <w:pPr>
        <w:spacing w:after="120" w:line="276" w:lineRule="auto"/>
        <w:ind w:right="1"/>
        <w:jc w:val="both"/>
        <w:rPr>
          <w:i/>
        </w:rPr>
      </w:pPr>
    </w:p>
    <w:p w14:paraId="12BAF451" w14:textId="77777777" w:rsidR="006B0379" w:rsidRPr="00405755" w:rsidRDefault="006B0379" w:rsidP="006B0379">
      <w:pPr>
        <w:spacing w:after="120" w:line="276" w:lineRule="auto"/>
        <w:ind w:right="1"/>
        <w:jc w:val="both"/>
        <w:rPr>
          <w:i/>
        </w:rPr>
      </w:pPr>
    </w:p>
    <w:p w14:paraId="7E4BA01C" w14:textId="77777777" w:rsidR="006B0379" w:rsidRPr="00405755" w:rsidRDefault="006B0379" w:rsidP="006B0379">
      <w:pPr>
        <w:spacing w:after="120" w:line="276" w:lineRule="auto"/>
        <w:ind w:right="1"/>
        <w:jc w:val="both"/>
        <w:rPr>
          <w:i/>
        </w:rPr>
      </w:pPr>
      <w:r w:rsidRPr="00405755">
        <w:rPr>
          <w:i/>
        </w:rPr>
        <w:t xml:space="preserve">……………………………….. </w:t>
      </w:r>
    </w:p>
    <w:p w14:paraId="364A4F74" w14:textId="77777777" w:rsidR="006B0379" w:rsidRPr="00405755" w:rsidRDefault="006B0379" w:rsidP="006B0379">
      <w:pPr>
        <w:spacing w:after="120" w:line="276" w:lineRule="auto"/>
        <w:ind w:right="1"/>
        <w:jc w:val="both"/>
        <w:rPr>
          <w:i/>
        </w:rPr>
      </w:pPr>
      <w:r w:rsidRPr="00405755">
        <w:rPr>
          <w:i/>
        </w:rPr>
        <w:t xml:space="preserve">……………………………….. </w:t>
      </w:r>
    </w:p>
    <w:p w14:paraId="5BD6E397" w14:textId="77777777" w:rsidR="006B0379" w:rsidRPr="00405755" w:rsidRDefault="006B0379" w:rsidP="006B0379">
      <w:pPr>
        <w:spacing w:after="120" w:line="276" w:lineRule="auto"/>
        <w:ind w:right="1"/>
        <w:jc w:val="both"/>
        <w:rPr>
          <w:i/>
        </w:rPr>
      </w:pPr>
      <w:r w:rsidRPr="00405755">
        <w:rPr>
          <w:i/>
        </w:rPr>
        <w:t>Отдел „Правни дейности“</w:t>
      </w:r>
    </w:p>
    <w:p w14:paraId="26389B1D" w14:textId="77777777" w:rsidR="00146C53" w:rsidRDefault="00146C53"/>
    <w:sectPr w:rsidR="00146C53" w:rsidSect="0082079E">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09F7D" w14:textId="77777777" w:rsidR="00176441" w:rsidRDefault="00176441" w:rsidP="00D30409">
      <w:r>
        <w:separator/>
      </w:r>
    </w:p>
  </w:endnote>
  <w:endnote w:type="continuationSeparator" w:id="0">
    <w:p w14:paraId="0F56A86D" w14:textId="77777777" w:rsidR="00176441" w:rsidRDefault="00176441" w:rsidP="00D3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MT">
    <w:altName w:val="SimSun"/>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0" w:usb1="080E0000" w:usb2="00000010" w:usb3="00000000" w:csb0="00040000" w:csb1="00000000"/>
  </w:font>
  <w:font w:name="TimesNewRomanPS-BoldMT">
    <w:altName w:val="Microsoft YaHei"/>
    <w:panose1 w:val="00000000000000000000"/>
    <w:charset w:val="86"/>
    <w:family w:val="auto"/>
    <w:notTrueType/>
    <w:pitch w:val="default"/>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08"/>
      <w:docPartObj>
        <w:docPartGallery w:val="Page Numbers (Bottom of Page)"/>
        <w:docPartUnique/>
      </w:docPartObj>
    </w:sdtPr>
    <w:sdtEndPr>
      <w:rPr>
        <w:noProof/>
      </w:rPr>
    </w:sdtEndPr>
    <w:sdtContent>
      <w:p w14:paraId="4F7F4120" w14:textId="54F0A6E8" w:rsidR="00A631DE" w:rsidRDefault="00A631DE" w:rsidP="00EB381F">
        <w:pPr>
          <w:pStyle w:val="Footer"/>
          <w:jc w:val="right"/>
        </w:pPr>
        <w:r>
          <w:fldChar w:fldCharType="begin"/>
        </w:r>
        <w:r>
          <w:instrText xml:space="preserve"> PAGE   \* MERGEFORMAT </w:instrText>
        </w:r>
        <w:r>
          <w:fldChar w:fldCharType="separate"/>
        </w:r>
        <w:r w:rsidR="000A56B3">
          <w:rPr>
            <w:noProof/>
          </w:rPr>
          <w:t>2</w:t>
        </w:r>
        <w:r>
          <w:rPr>
            <w:noProof/>
          </w:rPr>
          <w:fldChar w:fldCharType="end"/>
        </w:r>
      </w:p>
    </w:sdtContent>
  </w:sdt>
  <w:p w14:paraId="5FF25B43" w14:textId="77777777" w:rsidR="00A631DE" w:rsidRDefault="00A631DE" w:rsidP="00EB38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03910" w14:textId="77777777" w:rsidR="00176441" w:rsidRDefault="00176441" w:rsidP="00D30409">
      <w:r>
        <w:separator/>
      </w:r>
    </w:p>
  </w:footnote>
  <w:footnote w:type="continuationSeparator" w:id="0">
    <w:p w14:paraId="2ADCD686" w14:textId="77777777" w:rsidR="00176441" w:rsidRDefault="00176441" w:rsidP="00D30409">
      <w:r>
        <w:continuationSeparator/>
      </w:r>
    </w:p>
  </w:footnote>
  <w:footnote w:id="1">
    <w:p w14:paraId="1996330B" w14:textId="77777777" w:rsidR="00D30409" w:rsidRPr="00294E73" w:rsidRDefault="00D30409" w:rsidP="00D30409">
      <w:pPr>
        <w:pStyle w:val="FootnoteText"/>
        <w:rPr>
          <w:rFonts w:ascii="Times New Roman" w:hAnsi="Times New Roman"/>
          <w:b/>
        </w:rPr>
      </w:pPr>
      <w:r w:rsidRPr="00294E73">
        <w:rPr>
          <w:rStyle w:val="FootnoteReference"/>
        </w:rPr>
        <w:footnoteRef/>
      </w:r>
      <w:r w:rsidRPr="00294E73">
        <w:rPr>
          <w:rFonts w:ascii="Times New Roman" w:hAnsi="Times New Roman"/>
        </w:rPr>
        <w:t xml:space="preserve"> </w:t>
      </w:r>
      <w:r w:rsidRPr="004118AE">
        <w:rPr>
          <w:rFonts w:ascii="Times New Roman" w:hAnsi="Times New Roman"/>
        </w:rPr>
        <w:t>При необходимост и по преценка на страните, могат да се включват специализирани клаузи</w:t>
      </w:r>
    </w:p>
  </w:footnote>
  <w:footnote w:id="2">
    <w:p w14:paraId="3230E9FD" w14:textId="77777777" w:rsidR="00D30409" w:rsidRPr="00DC0CC8" w:rsidRDefault="00D30409" w:rsidP="00D30409">
      <w:pPr>
        <w:pStyle w:val="FootnoteText"/>
        <w:jc w:val="both"/>
        <w:rPr>
          <w:rFonts w:ascii="Times New Roman" w:hAnsi="Times New Roman"/>
          <w:b/>
        </w:rPr>
      </w:pPr>
      <w:r w:rsidRPr="00DC0CC8">
        <w:rPr>
          <w:rStyle w:val="FootnoteReference"/>
        </w:rPr>
        <w:footnoteRef/>
      </w:r>
      <w:r w:rsidRPr="00DC0CC8">
        <w:rPr>
          <w:rFonts w:ascii="Times New Roman" w:hAnsi="Times New Roman"/>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A01"/>
    <w:multiLevelType w:val="multilevel"/>
    <w:tmpl w:val="9CB2EBC2"/>
    <w:styleLink w:val="LFO11"/>
    <w:lvl w:ilvl="0">
      <w:numFmt w:val="bullet"/>
      <w:pStyle w:val="ListBullet"/>
      <w:lvlText w:val=""/>
      <w:lvlJc w:val="left"/>
      <w:pPr>
        <w:ind w:left="1080" w:hanging="720"/>
      </w:pPr>
      <w:rPr>
        <w:rFonts w:ascii="Wingdings" w:hAnsi="Wingdings"/>
        <w:color w:val="44546A"/>
        <w:sz w:val="16"/>
        <w:szCs w:val="20"/>
      </w:rPr>
    </w:lvl>
    <w:lvl w:ilvl="1">
      <w:numFmt w:val="bullet"/>
      <w:lvlText w:val="•"/>
      <w:lvlJc w:val="left"/>
      <w:pPr>
        <w:ind w:left="1440" w:hanging="360"/>
      </w:pPr>
      <w:rPr>
        <w:rFonts w:ascii="Arial" w:hAnsi="Arial"/>
        <w:color w:val="44546A"/>
      </w:rPr>
    </w:lvl>
    <w:lvl w:ilvl="2">
      <w:numFmt w:val="bullet"/>
      <w:lvlText w:val="•"/>
      <w:lvlJc w:val="left"/>
      <w:pPr>
        <w:ind w:left="2160" w:hanging="360"/>
      </w:pPr>
      <w:rPr>
        <w:rFonts w:ascii="Arial" w:hAnsi="Arial"/>
        <w:color w:val="44546A"/>
      </w:rPr>
    </w:lvl>
    <w:lvl w:ilvl="3">
      <w:numFmt w:val="bullet"/>
      <w:lvlText w:val="•"/>
      <w:lvlJc w:val="left"/>
      <w:pPr>
        <w:ind w:left="2880" w:hanging="360"/>
      </w:pPr>
      <w:rPr>
        <w:rFonts w:ascii="Arial" w:hAnsi="Arial"/>
        <w:color w:val="44546A"/>
      </w:rPr>
    </w:lvl>
    <w:lvl w:ilvl="4">
      <w:numFmt w:val="bullet"/>
      <w:lvlText w:val="•"/>
      <w:lvlJc w:val="left"/>
      <w:pPr>
        <w:ind w:left="3600" w:hanging="360"/>
      </w:pPr>
      <w:rPr>
        <w:rFonts w:ascii="Arial" w:hAnsi="Arial"/>
        <w:color w:val="44546A"/>
      </w:rPr>
    </w:lvl>
    <w:lvl w:ilvl="5">
      <w:numFmt w:val="bullet"/>
      <w:lvlText w:val="•"/>
      <w:lvlJc w:val="left"/>
      <w:pPr>
        <w:ind w:left="4320" w:hanging="360"/>
      </w:pPr>
      <w:rPr>
        <w:rFonts w:ascii="Arial" w:hAnsi="Arial"/>
        <w:color w:val="44546A"/>
      </w:rPr>
    </w:lvl>
    <w:lvl w:ilvl="6">
      <w:numFmt w:val="bullet"/>
      <w:lvlText w:val="•"/>
      <w:lvlJc w:val="left"/>
      <w:pPr>
        <w:ind w:left="5040" w:hanging="360"/>
      </w:pPr>
      <w:rPr>
        <w:rFonts w:ascii="Arial" w:hAnsi="Arial"/>
        <w:color w:val="44546A"/>
      </w:rPr>
    </w:lvl>
    <w:lvl w:ilvl="7">
      <w:numFmt w:val="bullet"/>
      <w:lvlText w:val="•"/>
      <w:lvlJc w:val="left"/>
      <w:pPr>
        <w:ind w:left="5760" w:hanging="360"/>
      </w:pPr>
      <w:rPr>
        <w:rFonts w:ascii="Arial" w:hAnsi="Arial"/>
        <w:color w:val="44546A"/>
      </w:rPr>
    </w:lvl>
    <w:lvl w:ilvl="8">
      <w:numFmt w:val="bullet"/>
      <w:lvlText w:val="•"/>
      <w:lvlJc w:val="left"/>
      <w:pPr>
        <w:ind w:left="6480" w:hanging="360"/>
      </w:pPr>
      <w:rPr>
        <w:rFonts w:ascii="Arial" w:hAnsi="Arial"/>
        <w:color w:val="44546A"/>
      </w:rPr>
    </w:lvl>
  </w:abstractNum>
  <w:abstractNum w:abstractNumId="1" w15:restartNumberingAfterBreak="0">
    <w:nsid w:val="02077283"/>
    <w:multiLevelType w:val="hybridMultilevel"/>
    <w:tmpl w:val="4DFAF566"/>
    <w:lvl w:ilvl="0" w:tplc="FA3A3AEE">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FBE0652"/>
    <w:multiLevelType w:val="multilevel"/>
    <w:tmpl w:val="34982D30"/>
    <w:lvl w:ilvl="0">
      <w:start w:val="1"/>
      <w:numFmt w:val="decimal"/>
      <w:lvlText w:val="%1."/>
      <w:lvlJc w:val="left"/>
      <w:pPr>
        <w:ind w:left="720" w:hanging="360"/>
      </w:pPr>
    </w:lvl>
    <w:lvl w:ilvl="1">
      <w:numFmt w:val="bullet"/>
      <w:lvlText w:val="•"/>
      <w:lvlJc w:val="left"/>
      <w:pPr>
        <w:ind w:left="1788" w:hanging="708"/>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FF12DD"/>
    <w:multiLevelType w:val="hybridMultilevel"/>
    <w:tmpl w:val="9A4E3174"/>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4B7759A0"/>
    <w:multiLevelType w:val="hybridMultilevel"/>
    <w:tmpl w:val="1EB8FDA0"/>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6A5626B1"/>
    <w:multiLevelType w:val="hybridMultilevel"/>
    <w:tmpl w:val="9FB43D50"/>
    <w:lvl w:ilvl="0" w:tplc="EA901C54">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A8565486">
      <w:start w:val="1"/>
      <w:numFmt w:val="decimal"/>
      <w:lvlText w:val="%4."/>
      <w:lvlJc w:val="left"/>
      <w:pPr>
        <w:ind w:left="3229" w:hanging="360"/>
      </w:pPr>
      <w:rPr>
        <w:b/>
      </w:r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0" w15:restartNumberingAfterBreak="0">
    <w:nsid w:val="73DE6A23"/>
    <w:multiLevelType w:val="hybridMultilevel"/>
    <w:tmpl w:val="0C268724"/>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651CD8"/>
    <w:multiLevelType w:val="multilevel"/>
    <w:tmpl w:val="9B603CCE"/>
    <w:lvl w:ilvl="0">
      <w:start w:val="1"/>
      <w:numFmt w:val="decimal"/>
      <w:lvlText w:val="%1."/>
      <w:lvlJc w:val="left"/>
      <w:pPr>
        <w:ind w:left="636" w:hanging="636"/>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num>
  <w:num w:numId="2">
    <w:abstractNumId w:val="6"/>
    <w:lvlOverride w:ilvl="0">
      <w:startOverride w:val="1"/>
    </w:lvlOverride>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5"/>
  </w:num>
  <w:num w:numId="8">
    <w:abstractNumId w:val="10"/>
  </w:num>
  <w:num w:numId="9">
    <w:abstractNumId w:val="7"/>
  </w:num>
  <w:num w:numId="10">
    <w:abstractNumId w:val="4"/>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09"/>
    <w:rsid w:val="00084468"/>
    <w:rsid w:val="000A56B3"/>
    <w:rsid w:val="00103290"/>
    <w:rsid w:val="0011327E"/>
    <w:rsid w:val="001373D7"/>
    <w:rsid w:val="00146C53"/>
    <w:rsid w:val="00176441"/>
    <w:rsid w:val="0018483F"/>
    <w:rsid w:val="001C52AE"/>
    <w:rsid w:val="001D1FD8"/>
    <w:rsid w:val="001E773A"/>
    <w:rsid w:val="002E5D38"/>
    <w:rsid w:val="003273AB"/>
    <w:rsid w:val="00367025"/>
    <w:rsid w:val="003F18E7"/>
    <w:rsid w:val="00550A70"/>
    <w:rsid w:val="0058427F"/>
    <w:rsid w:val="005A2E65"/>
    <w:rsid w:val="005C013B"/>
    <w:rsid w:val="00654EEC"/>
    <w:rsid w:val="006B0379"/>
    <w:rsid w:val="007A7A35"/>
    <w:rsid w:val="007C501E"/>
    <w:rsid w:val="007C7167"/>
    <w:rsid w:val="0081775F"/>
    <w:rsid w:val="0082079E"/>
    <w:rsid w:val="00840375"/>
    <w:rsid w:val="008509E6"/>
    <w:rsid w:val="008705A1"/>
    <w:rsid w:val="009009BC"/>
    <w:rsid w:val="00937A9A"/>
    <w:rsid w:val="00966DE4"/>
    <w:rsid w:val="009E375D"/>
    <w:rsid w:val="009E37D3"/>
    <w:rsid w:val="00A0729F"/>
    <w:rsid w:val="00A631DE"/>
    <w:rsid w:val="00AA43CA"/>
    <w:rsid w:val="00AB54B8"/>
    <w:rsid w:val="00AD61AA"/>
    <w:rsid w:val="00AE5240"/>
    <w:rsid w:val="00B70B53"/>
    <w:rsid w:val="00C56EDE"/>
    <w:rsid w:val="00C84C2F"/>
    <w:rsid w:val="00C850AA"/>
    <w:rsid w:val="00CB3BE6"/>
    <w:rsid w:val="00CC6BD8"/>
    <w:rsid w:val="00D26A5E"/>
    <w:rsid w:val="00D30409"/>
    <w:rsid w:val="00D32DDC"/>
    <w:rsid w:val="00D529E7"/>
    <w:rsid w:val="00D7090F"/>
    <w:rsid w:val="00D81CE5"/>
    <w:rsid w:val="00DA3613"/>
    <w:rsid w:val="00DB30EC"/>
    <w:rsid w:val="00E4247B"/>
    <w:rsid w:val="00E474F6"/>
    <w:rsid w:val="00E7608E"/>
    <w:rsid w:val="00EB381F"/>
    <w:rsid w:val="00F073FC"/>
    <w:rsid w:val="00F94F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5F40"/>
  <w15:chartTrackingRefBased/>
  <w15:docId w15:val="{33E609C5-9B95-4C7E-B554-1DD6FFFB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409"/>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D30409"/>
    <w:pPr>
      <w:keepNext/>
      <w:spacing w:line="276" w:lineRule="auto"/>
      <w:jc w:val="center"/>
      <w:textAlignment w:val="center"/>
      <w:outlineLvl w:val="0"/>
    </w:pPr>
    <w:rPr>
      <w:b/>
      <w:noProof/>
    </w:rPr>
  </w:style>
  <w:style w:type="paragraph" w:styleId="Heading2">
    <w:name w:val="heading 2"/>
    <w:basedOn w:val="Normal"/>
    <w:next w:val="Normal"/>
    <w:link w:val="Heading2Char"/>
    <w:rsid w:val="00D30409"/>
    <w:pPr>
      <w:keepNext/>
      <w:keepLines/>
      <w:suppressAutoHyphens/>
      <w:autoSpaceDN w:val="0"/>
      <w:spacing w:before="360" w:after="120" w:line="276" w:lineRule="auto"/>
      <w:textAlignment w:val="baseline"/>
      <w:outlineLvl w:val="1"/>
    </w:pPr>
    <w:rPr>
      <w:rFonts w:ascii="Arial" w:hAnsi="Arial" w:cs="Arial"/>
      <w:color w:val="000000"/>
      <w:sz w:val="32"/>
      <w:szCs w:val="32"/>
    </w:rPr>
  </w:style>
  <w:style w:type="paragraph" w:styleId="Heading5">
    <w:name w:val="heading 5"/>
    <w:basedOn w:val="Normal"/>
    <w:next w:val="Normal"/>
    <w:link w:val="Heading5Char"/>
    <w:rsid w:val="00D30409"/>
    <w:pPr>
      <w:keepNext/>
      <w:keepLines/>
      <w:suppressAutoHyphens/>
      <w:autoSpaceDN w:val="0"/>
      <w:spacing w:before="40" w:line="276" w:lineRule="auto"/>
      <w:textAlignment w:val="baseline"/>
      <w:outlineLvl w:val="4"/>
    </w:pPr>
    <w:rPr>
      <w:rFonts w:ascii="Calibri Light" w:hAnsi="Calibri Light"/>
      <w:color w:val="2F549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09"/>
    <w:rPr>
      <w:rFonts w:ascii="Times New Roman" w:eastAsia="Times New Roman" w:hAnsi="Times New Roman" w:cs="Times New Roman"/>
      <w:b/>
      <w:noProof/>
      <w:sz w:val="24"/>
      <w:szCs w:val="24"/>
      <w:lang w:eastAsia="bg-BG"/>
    </w:rPr>
  </w:style>
  <w:style w:type="character" w:customStyle="1" w:styleId="Heading2Char">
    <w:name w:val="Heading 2 Char"/>
    <w:basedOn w:val="DefaultParagraphFont"/>
    <w:link w:val="Heading2"/>
    <w:rsid w:val="00D30409"/>
    <w:rPr>
      <w:rFonts w:ascii="Arial" w:eastAsia="Times New Roman" w:hAnsi="Arial" w:cs="Arial"/>
      <w:color w:val="000000"/>
      <w:sz w:val="32"/>
      <w:szCs w:val="32"/>
      <w:lang w:eastAsia="bg-BG"/>
    </w:rPr>
  </w:style>
  <w:style w:type="character" w:customStyle="1" w:styleId="Heading5Char">
    <w:name w:val="Heading 5 Char"/>
    <w:basedOn w:val="DefaultParagraphFont"/>
    <w:link w:val="Heading5"/>
    <w:rsid w:val="00D30409"/>
    <w:rPr>
      <w:rFonts w:ascii="Calibri Light" w:eastAsia="Times New Roman" w:hAnsi="Calibri Light" w:cs="Times New Roman"/>
      <w:color w:val="2F5496"/>
    </w:rPr>
  </w:style>
  <w:style w:type="paragraph" w:styleId="Header">
    <w:name w:val="header"/>
    <w:basedOn w:val="Normal"/>
    <w:link w:val="HeaderChar"/>
    <w:unhideWhenUsed/>
    <w:rsid w:val="00D30409"/>
    <w:pPr>
      <w:tabs>
        <w:tab w:val="center" w:pos="4536"/>
        <w:tab w:val="right" w:pos="9072"/>
      </w:tabs>
    </w:pPr>
  </w:style>
  <w:style w:type="character" w:customStyle="1" w:styleId="HeaderChar">
    <w:name w:val="Header Char"/>
    <w:basedOn w:val="DefaultParagraphFont"/>
    <w:link w:val="Header"/>
    <w:rsid w:val="00D30409"/>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D30409"/>
    <w:pPr>
      <w:tabs>
        <w:tab w:val="center" w:pos="4536"/>
        <w:tab w:val="right" w:pos="9072"/>
      </w:tabs>
    </w:pPr>
  </w:style>
  <w:style w:type="character" w:customStyle="1" w:styleId="FooterChar">
    <w:name w:val="Footer Char"/>
    <w:basedOn w:val="DefaultParagraphFont"/>
    <w:link w:val="Footer"/>
    <w:uiPriority w:val="99"/>
    <w:rsid w:val="00D30409"/>
    <w:rPr>
      <w:rFonts w:ascii="Times New Roman" w:eastAsia="Times New Roman" w:hAnsi="Times New Roman" w:cs="Times New Roman"/>
      <w:sz w:val="24"/>
      <w:szCs w:val="24"/>
      <w:lang w:eastAsia="bg-BG"/>
    </w:rPr>
  </w:style>
  <w:style w:type="paragraph" w:customStyle="1" w:styleId="Style2">
    <w:name w:val="Style2"/>
    <w:basedOn w:val="Normal"/>
    <w:uiPriority w:val="99"/>
    <w:rsid w:val="00D30409"/>
  </w:style>
  <w:style w:type="paragraph" w:customStyle="1" w:styleId="Style4">
    <w:name w:val="Style4"/>
    <w:basedOn w:val="Normal"/>
    <w:uiPriority w:val="99"/>
    <w:rsid w:val="00D30409"/>
  </w:style>
  <w:style w:type="paragraph" w:customStyle="1" w:styleId="Style5">
    <w:name w:val="Style5"/>
    <w:basedOn w:val="Normal"/>
    <w:uiPriority w:val="99"/>
    <w:rsid w:val="00D30409"/>
  </w:style>
  <w:style w:type="character" w:customStyle="1" w:styleId="FontStyle58">
    <w:name w:val="Font Style58"/>
    <w:basedOn w:val="DefaultParagraphFont"/>
    <w:uiPriority w:val="99"/>
    <w:rsid w:val="00D30409"/>
    <w:rPr>
      <w:rFonts w:ascii="Times New Roman" w:hAnsi="Times New Roman" w:cs="Times New Roman"/>
      <w:b/>
      <w:bCs/>
      <w:smallCaps/>
      <w:sz w:val="26"/>
      <w:szCs w:val="26"/>
    </w:rPr>
  </w:style>
  <w:style w:type="paragraph" w:customStyle="1" w:styleId="Style3">
    <w:name w:val="Style3"/>
    <w:basedOn w:val="Normal"/>
    <w:uiPriority w:val="99"/>
    <w:rsid w:val="00D30409"/>
    <w:pPr>
      <w:jc w:val="both"/>
    </w:pPr>
  </w:style>
  <w:style w:type="paragraph" w:customStyle="1" w:styleId="Style13">
    <w:name w:val="Style13"/>
    <w:basedOn w:val="Normal"/>
    <w:uiPriority w:val="99"/>
    <w:rsid w:val="00D30409"/>
    <w:pPr>
      <w:spacing w:line="278" w:lineRule="exact"/>
      <w:jc w:val="both"/>
    </w:pPr>
  </w:style>
  <w:style w:type="character" w:customStyle="1" w:styleId="FontStyle65">
    <w:name w:val="Font Style65"/>
    <w:basedOn w:val="DefaultParagraphFont"/>
    <w:uiPriority w:val="99"/>
    <w:rsid w:val="00D30409"/>
    <w:rPr>
      <w:rFonts w:ascii="Times New Roman" w:hAnsi="Times New Roman" w:cs="Times New Roman"/>
      <w:sz w:val="22"/>
      <w:szCs w:val="22"/>
    </w:rPr>
  </w:style>
  <w:style w:type="character" w:customStyle="1" w:styleId="FontStyle66">
    <w:name w:val="Font Style66"/>
    <w:basedOn w:val="DefaultParagraphFont"/>
    <w:uiPriority w:val="99"/>
    <w:rsid w:val="00D30409"/>
    <w:rPr>
      <w:rFonts w:ascii="Times New Roman" w:hAnsi="Times New Roman" w:cs="Times New Roman"/>
      <w:b/>
      <w:bCs/>
      <w:sz w:val="22"/>
      <w:szCs w:val="22"/>
    </w:rPr>
  </w:style>
  <w:style w:type="paragraph" w:styleId="NoSpacing">
    <w:name w:val="No Spacing"/>
    <w:uiPriority w:val="1"/>
    <w:qFormat/>
    <w:rsid w:val="00D30409"/>
    <w:pPr>
      <w:widowControl w:val="0"/>
      <w:autoSpaceDE w:val="0"/>
      <w:autoSpaceDN w:val="0"/>
      <w:adjustRightInd w:val="0"/>
      <w:spacing w:after="0" w:line="240" w:lineRule="auto"/>
    </w:pPr>
    <w:rPr>
      <w:rFonts w:ascii="Times New Roman" w:eastAsiaTheme="minorEastAsia" w:hAnsi="Times New Roman" w:cs="Times New Roman"/>
      <w:sz w:val="24"/>
      <w:szCs w:val="24"/>
      <w:lang w:eastAsia="bg-BG"/>
    </w:rPr>
  </w:style>
  <w:style w:type="paragraph" w:customStyle="1" w:styleId="Style20">
    <w:name w:val="Style20"/>
    <w:basedOn w:val="Normal"/>
    <w:uiPriority w:val="99"/>
    <w:rsid w:val="00D30409"/>
  </w:style>
  <w:style w:type="paragraph" w:styleId="ListParagraph">
    <w:name w:val="List Paragraph"/>
    <w:basedOn w:val="Normal"/>
    <w:link w:val="ListParagraphChar"/>
    <w:qFormat/>
    <w:rsid w:val="00D30409"/>
    <w:pPr>
      <w:ind w:left="720"/>
      <w:contextualSpacing/>
    </w:pPr>
  </w:style>
  <w:style w:type="paragraph" w:styleId="BalloonText">
    <w:name w:val="Balloon Text"/>
    <w:basedOn w:val="Normal"/>
    <w:link w:val="BalloonTextChar"/>
    <w:unhideWhenUsed/>
    <w:rsid w:val="00D30409"/>
    <w:rPr>
      <w:rFonts w:ascii="Segoe UI" w:hAnsi="Segoe UI" w:cs="Segoe UI"/>
      <w:sz w:val="18"/>
      <w:szCs w:val="18"/>
    </w:rPr>
  </w:style>
  <w:style w:type="character" w:customStyle="1" w:styleId="BalloonTextChar">
    <w:name w:val="Balloon Text Char"/>
    <w:basedOn w:val="DefaultParagraphFont"/>
    <w:link w:val="BalloonText"/>
    <w:rsid w:val="00D30409"/>
    <w:rPr>
      <w:rFonts w:ascii="Segoe UI" w:eastAsia="Times New Roman" w:hAnsi="Segoe UI" w:cs="Segoe UI"/>
      <w:sz w:val="18"/>
      <w:szCs w:val="18"/>
      <w:lang w:eastAsia="bg-BG"/>
    </w:rPr>
  </w:style>
  <w:style w:type="paragraph" w:customStyle="1" w:styleId="Style19">
    <w:name w:val="Style19"/>
    <w:basedOn w:val="Normal"/>
    <w:uiPriority w:val="99"/>
    <w:rsid w:val="00D30409"/>
    <w:pPr>
      <w:spacing w:line="322" w:lineRule="exact"/>
      <w:ind w:firstLine="566"/>
      <w:jc w:val="both"/>
    </w:pPr>
  </w:style>
  <w:style w:type="paragraph" w:customStyle="1" w:styleId="Style37">
    <w:name w:val="Style37"/>
    <w:basedOn w:val="Normal"/>
    <w:uiPriority w:val="99"/>
    <w:rsid w:val="00D30409"/>
    <w:pPr>
      <w:spacing w:line="274" w:lineRule="exact"/>
      <w:ind w:firstLine="528"/>
      <w:jc w:val="both"/>
    </w:pPr>
  </w:style>
  <w:style w:type="paragraph" w:customStyle="1" w:styleId="Style11">
    <w:name w:val="Style11"/>
    <w:basedOn w:val="Normal"/>
    <w:uiPriority w:val="99"/>
    <w:rsid w:val="00D30409"/>
    <w:pPr>
      <w:spacing w:line="274" w:lineRule="exact"/>
      <w:ind w:firstLine="538"/>
      <w:jc w:val="both"/>
    </w:pPr>
  </w:style>
  <w:style w:type="paragraph" w:customStyle="1" w:styleId="Style15">
    <w:name w:val="Style15"/>
    <w:basedOn w:val="Normal"/>
    <w:uiPriority w:val="99"/>
    <w:rsid w:val="00D30409"/>
  </w:style>
  <w:style w:type="paragraph" w:customStyle="1" w:styleId="Style42">
    <w:name w:val="Style42"/>
    <w:basedOn w:val="Normal"/>
    <w:uiPriority w:val="99"/>
    <w:rsid w:val="00D30409"/>
    <w:pPr>
      <w:spacing w:line="278" w:lineRule="exact"/>
      <w:ind w:firstLine="576"/>
    </w:pPr>
  </w:style>
  <w:style w:type="character" w:customStyle="1" w:styleId="FontStyle64">
    <w:name w:val="Font Style64"/>
    <w:basedOn w:val="DefaultParagraphFont"/>
    <w:uiPriority w:val="99"/>
    <w:rsid w:val="00D30409"/>
    <w:rPr>
      <w:rFonts w:ascii="Times New Roman" w:hAnsi="Times New Roman" w:cs="Times New Roman"/>
      <w:b/>
      <w:bCs/>
      <w:smallCaps/>
      <w:spacing w:val="20"/>
      <w:sz w:val="20"/>
      <w:szCs w:val="20"/>
    </w:rPr>
  </w:style>
  <w:style w:type="paragraph" w:customStyle="1" w:styleId="Style22">
    <w:name w:val="Style22"/>
    <w:basedOn w:val="Normal"/>
    <w:uiPriority w:val="99"/>
    <w:rsid w:val="00D30409"/>
    <w:pPr>
      <w:spacing w:line="274" w:lineRule="exact"/>
      <w:ind w:firstLine="341"/>
      <w:jc w:val="both"/>
    </w:pPr>
  </w:style>
  <w:style w:type="paragraph" w:customStyle="1" w:styleId="Style28">
    <w:name w:val="Style28"/>
    <w:basedOn w:val="Normal"/>
    <w:uiPriority w:val="99"/>
    <w:rsid w:val="00D30409"/>
    <w:pPr>
      <w:spacing w:line="269" w:lineRule="exact"/>
      <w:jc w:val="both"/>
    </w:pPr>
  </w:style>
  <w:style w:type="paragraph" w:customStyle="1" w:styleId="Style31">
    <w:name w:val="Style31"/>
    <w:basedOn w:val="Normal"/>
    <w:uiPriority w:val="99"/>
    <w:rsid w:val="00D30409"/>
    <w:pPr>
      <w:spacing w:line="276" w:lineRule="exact"/>
      <w:ind w:firstLine="432"/>
      <w:jc w:val="both"/>
    </w:pPr>
  </w:style>
  <w:style w:type="paragraph" w:customStyle="1" w:styleId="Style34">
    <w:name w:val="Style34"/>
    <w:basedOn w:val="Normal"/>
    <w:uiPriority w:val="99"/>
    <w:rsid w:val="00D30409"/>
    <w:pPr>
      <w:spacing w:line="274" w:lineRule="exact"/>
      <w:ind w:hanging="350"/>
      <w:jc w:val="both"/>
    </w:pPr>
  </w:style>
  <w:style w:type="paragraph" w:customStyle="1" w:styleId="Style47">
    <w:name w:val="Style47"/>
    <w:basedOn w:val="Normal"/>
    <w:uiPriority w:val="99"/>
    <w:rsid w:val="00D30409"/>
    <w:pPr>
      <w:spacing w:line="276" w:lineRule="exact"/>
      <w:ind w:firstLine="418"/>
      <w:jc w:val="both"/>
    </w:pPr>
  </w:style>
  <w:style w:type="paragraph" w:customStyle="1" w:styleId="Style52">
    <w:name w:val="Style52"/>
    <w:basedOn w:val="Normal"/>
    <w:uiPriority w:val="99"/>
    <w:rsid w:val="00D30409"/>
    <w:pPr>
      <w:spacing w:line="276" w:lineRule="exact"/>
      <w:ind w:firstLine="432"/>
      <w:jc w:val="both"/>
    </w:pPr>
  </w:style>
  <w:style w:type="character" w:customStyle="1" w:styleId="FontStyle62">
    <w:name w:val="Font Style62"/>
    <w:basedOn w:val="DefaultParagraphFont"/>
    <w:uiPriority w:val="99"/>
    <w:rsid w:val="00D30409"/>
    <w:rPr>
      <w:rFonts w:ascii="Times New Roman" w:hAnsi="Times New Roman" w:cs="Times New Roman"/>
      <w:b/>
      <w:bCs/>
      <w:i/>
      <w:iCs/>
      <w:sz w:val="22"/>
      <w:szCs w:val="22"/>
    </w:rPr>
  </w:style>
  <w:style w:type="character" w:styleId="CommentReference">
    <w:name w:val="annotation reference"/>
    <w:rsid w:val="00D30409"/>
    <w:rPr>
      <w:sz w:val="16"/>
      <w:szCs w:val="16"/>
    </w:rPr>
  </w:style>
  <w:style w:type="paragraph" w:styleId="CommentText">
    <w:name w:val="annotation text"/>
    <w:basedOn w:val="Normal"/>
    <w:link w:val="CommentTextChar"/>
    <w:rsid w:val="00D30409"/>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rsid w:val="00D30409"/>
    <w:rPr>
      <w:rFonts w:ascii="Calibri" w:eastAsia="Calibri" w:hAnsi="Calibri" w:cs="Times New Roman"/>
      <w:sz w:val="20"/>
      <w:szCs w:val="20"/>
    </w:rPr>
  </w:style>
  <w:style w:type="paragraph" w:customStyle="1" w:styleId="Style12">
    <w:name w:val="Style12"/>
    <w:basedOn w:val="Normal"/>
    <w:uiPriority w:val="99"/>
    <w:rsid w:val="00D30409"/>
    <w:pPr>
      <w:spacing w:line="562" w:lineRule="exact"/>
    </w:pPr>
  </w:style>
  <w:style w:type="paragraph" w:styleId="CommentSubject">
    <w:name w:val="annotation subject"/>
    <w:basedOn w:val="CommentText"/>
    <w:next w:val="CommentText"/>
    <w:link w:val="CommentSubjectChar"/>
    <w:unhideWhenUsed/>
    <w:rsid w:val="00D30409"/>
    <w:pPr>
      <w:widowControl w:val="0"/>
      <w:autoSpaceDE w:val="0"/>
      <w:autoSpaceDN w:val="0"/>
      <w:adjustRightInd w:val="0"/>
      <w:spacing w:after="0" w:line="240" w:lineRule="auto"/>
    </w:pPr>
    <w:rPr>
      <w:rFonts w:ascii="Times New Roman" w:eastAsiaTheme="minorEastAsia" w:hAnsi="Times New Roman"/>
      <w:b/>
      <w:bCs/>
      <w:lang w:eastAsia="bg-BG"/>
    </w:rPr>
  </w:style>
  <w:style w:type="character" w:customStyle="1" w:styleId="CommentSubjectChar">
    <w:name w:val="Comment Subject Char"/>
    <w:basedOn w:val="CommentTextChar"/>
    <w:link w:val="CommentSubject"/>
    <w:rsid w:val="00D30409"/>
    <w:rPr>
      <w:rFonts w:ascii="Times New Roman" w:eastAsiaTheme="minorEastAsia" w:hAnsi="Times New Roman" w:cs="Times New Roman"/>
      <w:b/>
      <w:bCs/>
      <w:sz w:val="20"/>
      <w:szCs w:val="20"/>
      <w:lang w:eastAsia="bg-BG"/>
    </w:rPr>
  </w:style>
  <w:style w:type="paragraph" w:customStyle="1" w:styleId="Style27">
    <w:name w:val="Style27"/>
    <w:basedOn w:val="Normal"/>
    <w:uiPriority w:val="99"/>
    <w:rsid w:val="00D30409"/>
    <w:pPr>
      <w:spacing w:line="274" w:lineRule="exact"/>
      <w:jc w:val="both"/>
    </w:pPr>
  </w:style>
  <w:style w:type="paragraph" w:customStyle="1" w:styleId="Style36">
    <w:name w:val="Style36"/>
    <w:basedOn w:val="Normal"/>
    <w:uiPriority w:val="99"/>
    <w:rsid w:val="00D30409"/>
    <w:pPr>
      <w:spacing w:line="274" w:lineRule="exact"/>
      <w:ind w:firstLine="418"/>
      <w:jc w:val="both"/>
    </w:pPr>
  </w:style>
  <w:style w:type="character" w:styleId="Hyperlink">
    <w:name w:val="Hyperlink"/>
    <w:basedOn w:val="DefaultParagraphFont"/>
    <w:unhideWhenUsed/>
    <w:rsid w:val="00D30409"/>
    <w:rPr>
      <w:color w:val="0563C1" w:themeColor="hyperlink"/>
      <w:u w:val="single"/>
    </w:rPr>
  </w:style>
  <w:style w:type="paragraph" w:customStyle="1" w:styleId="subheading">
    <w:name w:val="subheading"/>
    <w:basedOn w:val="Normal"/>
    <w:rsid w:val="00D30409"/>
    <w:pPr>
      <w:spacing w:after="60"/>
    </w:pPr>
    <w:rPr>
      <w:rFonts w:ascii="Verdana" w:hAnsi="Verdana"/>
      <w:b/>
      <w:bCs/>
    </w:rPr>
  </w:style>
  <w:style w:type="paragraph" w:customStyle="1" w:styleId="NormalWeb1">
    <w:name w:val="Normal (Web)1"/>
    <w:basedOn w:val="Normal"/>
    <w:rsid w:val="00D30409"/>
    <w:pPr>
      <w:spacing w:before="100"/>
      <w:jc w:val="both"/>
    </w:pPr>
    <w:rPr>
      <w:kern w:val="1"/>
    </w:rPr>
  </w:style>
  <w:style w:type="paragraph" w:styleId="FootnoteText">
    <w:name w:val="footnote text"/>
    <w:aliases w:val="Footnote Text Char Char,Fußnote,single space,footnote text,ALTS FOOTNOTE,fn,ADB,Footnote Text Char Char Char,Footnote Text Char Char Char Char,Footnote Text2,Footnote Text Char Char Char3,Footnote Text Char1,Footnote Text Char1 Char"/>
    <w:basedOn w:val="Normal"/>
    <w:link w:val="FootnoteTextChar"/>
    <w:uiPriority w:val="99"/>
    <w:rsid w:val="00D30409"/>
    <w:pPr>
      <w:widowControl w:val="0"/>
      <w:autoSpaceDE w:val="0"/>
      <w:autoSpaceDN w:val="0"/>
      <w:adjustRightInd w:val="0"/>
    </w:pPr>
    <w:rPr>
      <w:rFonts w:ascii="Arial" w:hAnsi="Arial" w:cs="Arial"/>
      <w:sz w:val="20"/>
      <w:szCs w:val="20"/>
    </w:rPr>
  </w:style>
  <w:style w:type="character" w:customStyle="1" w:styleId="FootnoteTextChar">
    <w:name w:val="Footnote Text Char"/>
    <w:aliases w:val="Footnote Text Char Char Char1,Fußnote Char,single space Char,footnote text Char,ALTS FOOTNOTE Char,fn Char,ADB Char,Footnote Text Char Char Char Char1,Footnote Text Char Char Char Char Char,Footnote Text2 Char"/>
    <w:basedOn w:val="DefaultParagraphFont"/>
    <w:link w:val="FootnoteText"/>
    <w:uiPriority w:val="99"/>
    <w:rsid w:val="00D30409"/>
    <w:rPr>
      <w:rFonts w:ascii="Arial" w:eastAsia="Times New Roman" w:hAnsi="Arial" w:cs="Arial"/>
      <w:sz w:val="20"/>
      <w:szCs w:val="20"/>
      <w:lang w:eastAsia="bg-BG"/>
    </w:rPr>
  </w:style>
  <w:style w:type="paragraph" w:customStyle="1" w:styleId="CharCharCharCharCharChar">
    <w:name w:val="Char Char Char Char Char Char"/>
    <w:basedOn w:val="Normal"/>
    <w:rsid w:val="00D30409"/>
    <w:pPr>
      <w:tabs>
        <w:tab w:val="left" w:pos="709"/>
      </w:tabs>
    </w:pPr>
    <w:rPr>
      <w:rFonts w:ascii="Tahoma" w:hAnsi="Tahoma"/>
      <w:lang w:val="pl-PL" w:eastAsia="pl-PL"/>
    </w:rPr>
  </w:style>
  <w:style w:type="paragraph" w:customStyle="1" w:styleId="CharChar">
    <w:name w:val="Char Char"/>
    <w:basedOn w:val="Normal"/>
    <w:rsid w:val="00D30409"/>
    <w:pPr>
      <w:tabs>
        <w:tab w:val="left" w:pos="709"/>
      </w:tabs>
    </w:pPr>
    <w:rPr>
      <w:lang w:val="en-US" w:eastAsia="pl-PL"/>
    </w:rPr>
  </w:style>
  <w:style w:type="character" w:customStyle="1" w:styleId="hps">
    <w:name w:val="hps"/>
    <w:rsid w:val="00D30409"/>
    <w:rPr>
      <w:rFonts w:cs="Times New Roman"/>
    </w:rPr>
  </w:style>
  <w:style w:type="paragraph" w:styleId="BodyTextIndent">
    <w:name w:val="Body Text Indent"/>
    <w:basedOn w:val="Normal"/>
    <w:link w:val="BodyTextIndentChar"/>
    <w:uiPriority w:val="99"/>
    <w:unhideWhenUsed/>
    <w:rsid w:val="00D30409"/>
    <w:pPr>
      <w:spacing w:line="276" w:lineRule="auto"/>
      <w:ind w:firstLine="557"/>
      <w:jc w:val="both"/>
    </w:pPr>
    <w:rPr>
      <w:noProof/>
    </w:rPr>
  </w:style>
  <w:style w:type="character" w:customStyle="1" w:styleId="BodyTextIndentChar">
    <w:name w:val="Body Text Indent Char"/>
    <w:basedOn w:val="DefaultParagraphFont"/>
    <w:link w:val="BodyTextIndent"/>
    <w:uiPriority w:val="99"/>
    <w:rsid w:val="00D30409"/>
    <w:rPr>
      <w:rFonts w:ascii="Times New Roman" w:eastAsia="Times New Roman" w:hAnsi="Times New Roman" w:cs="Times New Roman"/>
      <w:noProof/>
      <w:sz w:val="24"/>
      <w:szCs w:val="24"/>
      <w:lang w:eastAsia="bg-BG"/>
    </w:rPr>
  </w:style>
  <w:style w:type="paragraph" w:styleId="BodyText">
    <w:name w:val="Body Text"/>
    <w:basedOn w:val="Normal"/>
    <w:link w:val="BodyTextChar"/>
    <w:uiPriority w:val="99"/>
    <w:unhideWhenUsed/>
    <w:rsid w:val="00D30409"/>
    <w:pPr>
      <w:spacing w:line="276" w:lineRule="auto"/>
      <w:jc w:val="both"/>
    </w:pPr>
    <w:rPr>
      <w:b/>
      <w:noProof/>
    </w:rPr>
  </w:style>
  <w:style w:type="character" w:customStyle="1" w:styleId="BodyTextChar">
    <w:name w:val="Body Text Char"/>
    <w:basedOn w:val="DefaultParagraphFont"/>
    <w:link w:val="BodyText"/>
    <w:uiPriority w:val="99"/>
    <w:rsid w:val="00D30409"/>
    <w:rPr>
      <w:rFonts w:ascii="Times New Roman" w:eastAsia="Times New Roman" w:hAnsi="Times New Roman" w:cs="Times New Roman"/>
      <w:b/>
      <w:noProof/>
      <w:sz w:val="24"/>
      <w:szCs w:val="24"/>
      <w:lang w:eastAsia="bg-BG"/>
    </w:rPr>
  </w:style>
  <w:style w:type="character" w:customStyle="1" w:styleId="DeltaViewInsertion">
    <w:name w:val="DeltaView Insertion"/>
    <w:rsid w:val="00D30409"/>
    <w:rPr>
      <w:b/>
      <w:i/>
      <w:spacing w:val="0"/>
      <w:lang w:val="bg-BG" w:eastAsia="bg-BG"/>
    </w:rPr>
  </w:style>
  <w:style w:type="character" w:styleId="FootnoteReference">
    <w:name w:val="footnote reference"/>
    <w:uiPriority w:val="99"/>
    <w:semiHidden/>
    <w:unhideWhenUsed/>
    <w:rsid w:val="00D30409"/>
    <w:rPr>
      <w:shd w:val="clear" w:color="auto" w:fill="auto"/>
      <w:vertAlign w:val="superscript"/>
    </w:rPr>
  </w:style>
  <w:style w:type="paragraph" w:customStyle="1" w:styleId="Tiret0">
    <w:name w:val="Tiret 0"/>
    <w:basedOn w:val="Normal"/>
    <w:rsid w:val="00D30409"/>
    <w:pPr>
      <w:numPr>
        <w:numId w:val="1"/>
      </w:numPr>
      <w:spacing w:before="120" w:after="120"/>
      <w:jc w:val="both"/>
    </w:pPr>
    <w:rPr>
      <w:rFonts w:eastAsia="Calibri"/>
      <w:szCs w:val="22"/>
    </w:rPr>
  </w:style>
  <w:style w:type="paragraph" w:customStyle="1" w:styleId="Tiret1">
    <w:name w:val="Tiret 1"/>
    <w:basedOn w:val="Normal"/>
    <w:rsid w:val="00D30409"/>
    <w:pPr>
      <w:numPr>
        <w:numId w:val="2"/>
      </w:numPr>
      <w:spacing w:before="120" w:after="120"/>
      <w:jc w:val="both"/>
    </w:pPr>
    <w:rPr>
      <w:rFonts w:eastAsia="Calibri"/>
      <w:szCs w:val="22"/>
    </w:rPr>
  </w:style>
  <w:style w:type="paragraph" w:customStyle="1" w:styleId="NumPar1">
    <w:name w:val="NumPar 1"/>
    <w:basedOn w:val="Normal"/>
    <w:next w:val="Normal"/>
    <w:rsid w:val="00D30409"/>
    <w:pPr>
      <w:numPr>
        <w:numId w:val="3"/>
      </w:numPr>
      <w:spacing w:before="120" w:after="120"/>
      <w:jc w:val="both"/>
    </w:pPr>
    <w:rPr>
      <w:rFonts w:eastAsia="Calibri"/>
      <w:szCs w:val="22"/>
    </w:rPr>
  </w:style>
  <w:style w:type="paragraph" w:customStyle="1" w:styleId="NumPar2">
    <w:name w:val="NumPar 2"/>
    <w:basedOn w:val="Normal"/>
    <w:next w:val="Normal"/>
    <w:rsid w:val="00D30409"/>
    <w:pPr>
      <w:numPr>
        <w:ilvl w:val="1"/>
        <w:numId w:val="3"/>
      </w:numPr>
      <w:spacing w:before="120" w:after="120"/>
      <w:jc w:val="both"/>
    </w:pPr>
    <w:rPr>
      <w:rFonts w:eastAsia="Calibri"/>
      <w:szCs w:val="22"/>
    </w:rPr>
  </w:style>
  <w:style w:type="paragraph" w:customStyle="1" w:styleId="NumPar3">
    <w:name w:val="NumPar 3"/>
    <w:basedOn w:val="Normal"/>
    <w:next w:val="Normal"/>
    <w:rsid w:val="00D30409"/>
    <w:pPr>
      <w:numPr>
        <w:ilvl w:val="2"/>
        <w:numId w:val="3"/>
      </w:numPr>
      <w:spacing w:before="120" w:after="120"/>
      <w:jc w:val="both"/>
    </w:pPr>
    <w:rPr>
      <w:rFonts w:eastAsia="Calibri"/>
      <w:szCs w:val="22"/>
    </w:rPr>
  </w:style>
  <w:style w:type="paragraph" w:customStyle="1" w:styleId="NumPar4">
    <w:name w:val="NumPar 4"/>
    <w:basedOn w:val="Normal"/>
    <w:next w:val="Normal"/>
    <w:rsid w:val="00D30409"/>
    <w:pPr>
      <w:numPr>
        <w:ilvl w:val="3"/>
        <w:numId w:val="3"/>
      </w:numPr>
      <w:spacing w:before="120" w:after="120"/>
      <w:jc w:val="both"/>
    </w:pPr>
    <w:rPr>
      <w:rFonts w:eastAsia="Calibri"/>
      <w:szCs w:val="22"/>
    </w:rPr>
  </w:style>
  <w:style w:type="table" w:styleId="TableGrid">
    <w:name w:val="Table Grid"/>
    <w:basedOn w:val="TableNormal"/>
    <w:uiPriority w:val="39"/>
    <w:rsid w:val="00D30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D30409"/>
    <w:rPr>
      <w:rFonts w:ascii="Times New Roman" w:eastAsia="Times New Roman" w:hAnsi="Times New Roman" w:cs="Times New Roman"/>
      <w:sz w:val="24"/>
      <w:szCs w:val="24"/>
      <w:lang w:eastAsia="bg-BG"/>
    </w:rPr>
  </w:style>
  <w:style w:type="character" w:customStyle="1" w:styleId="BodyStandardChar">
    <w:name w:val="BodyStandard Char"/>
    <w:link w:val="BodyStandard"/>
    <w:locked/>
    <w:rsid w:val="00D30409"/>
    <w:rPr>
      <w:sz w:val="24"/>
      <w:szCs w:val="24"/>
      <w:lang w:val="x-none" w:eastAsia="x-none"/>
    </w:rPr>
  </w:style>
  <w:style w:type="paragraph" w:customStyle="1" w:styleId="BodyStandard">
    <w:name w:val="BodyStandard"/>
    <w:basedOn w:val="Normal"/>
    <w:link w:val="BodyStandardChar"/>
    <w:qFormat/>
    <w:rsid w:val="00D30409"/>
    <w:pPr>
      <w:ind w:firstLine="720"/>
      <w:jc w:val="both"/>
    </w:pPr>
    <w:rPr>
      <w:rFonts w:asciiTheme="minorHAnsi" w:eastAsiaTheme="minorHAnsi" w:hAnsiTheme="minorHAnsi" w:cstheme="minorBidi"/>
      <w:lang w:val="x-none" w:eastAsia="x-none"/>
    </w:rPr>
  </w:style>
  <w:style w:type="character" w:styleId="FollowedHyperlink">
    <w:name w:val="FollowedHyperlink"/>
    <w:basedOn w:val="DefaultParagraphFont"/>
    <w:unhideWhenUsed/>
    <w:rsid w:val="00D30409"/>
    <w:rPr>
      <w:color w:val="954F72" w:themeColor="followedHyperlink"/>
      <w:u w:val="single"/>
    </w:rPr>
  </w:style>
  <w:style w:type="table" w:customStyle="1" w:styleId="TableGrid1">
    <w:name w:val="Table Grid1"/>
    <w:basedOn w:val="TableNormal"/>
    <w:next w:val="TableGrid"/>
    <w:rsid w:val="00D304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30409"/>
    <w:rPr>
      <w:color w:val="808080"/>
      <w:shd w:val="clear" w:color="auto" w:fill="E6E6E6"/>
    </w:rPr>
  </w:style>
  <w:style w:type="paragraph" w:styleId="Revision">
    <w:name w:val="Revision"/>
    <w:hidden/>
    <w:rsid w:val="00D30409"/>
    <w:pPr>
      <w:spacing w:after="0" w:line="240" w:lineRule="auto"/>
    </w:pPr>
    <w:rPr>
      <w:rFonts w:ascii="Times New Roman" w:eastAsia="Times New Roman" w:hAnsi="Times New Roman" w:cs="Times New Roman"/>
      <w:sz w:val="24"/>
      <w:szCs w:val="24"/>
      <w:lang w:eastAsia="bg-BG"/>
    </w:rPr>
  </w:style>
  <w:style w:type="character" w:customStyle="1" w:styleId="tlid-translation">
    <w:name w:val="tlid-translation"/>
    <w:basedOn w:val="DefaultParagraphFont"/>
    <w:rsid w:val="00D30409"/>
  </w:style>
  <w:style w:type="character" w:customStyle="1" w:styleId="UnresolvedMention">
    <w:name w:val="Unresolved Mention"/>
    <w:basedOn w:val="DefaultParagraphFont"/>
    <w:uiPriority w:val="99"/>
    <w:semiHidden/>
    <w:unhideWhenUsed/>
    <w:rsid w:val="00D30409"/>
    <w:rPr>
      <w:color w:val="605E5C"/>
      <w:shd w:val="clear" w:color="auto" w:fill="E1DFDD"/>
    </w:rPr>
  </w:style>
  <w:style w:type="numbering" w:customStyle="1" w:styleId="NoList1">
    <w:name w:val="No List1"/>
    <w:next w:val="NoList"/>
    <w:uiPriority w:val="99"/>
    <w:semiHidden/>
    <w:unhideWhenUsed/>
    <w:rsid w:val="00D30409"/>
  </w:style>
  <w:style w:type="character" w:styleId="Emphasis">
    <w:name w:val="Emphasis"/>
    <w:basedOn w:val="DefaultParagraphFont"/>
    <w:rsid w:val="00D30409"/>
    <w:rPr>
      <w:i/>
      <w:iCs/>
    </w:rPr>
  </w:style>
  <w:style w:type="character" w:customStyle="1" w:styleId="il">
    <w:name w:val="il"/>
    <w:basedOn w:val="DefaultParagraphFont"/>
    <w:rsid w:val="00D30409"/>
  </w:style>
  <w:style w:type="character" w:customStyle="1" w:styleId="cpuname1">
    <w:name w:val="cpuname1"/>
    <w:basedOn w:val="DefaultParagraphFont"/>
    <w:rsid w:val="00D30409"/>
    <w:rPr>
      <w:rFonts w:ascii="Arial" w:hAnsi="Arial" w:cs="Arial"/>
      <w:b/>
      <w:bCs/>
      <w:sz w:val="20"/>
      <w:szCs w:val="20"/>
    </w:rPr>
  </w:style>
  <w:style w:type="paragraph" w:styleId="ListBullet">
    <w:name w:val="List Bullet"/>
    <w:basedOn w:val="Normal"/>
    <w:rsid w:val="00D30409"/>
    <w:pPr>
      <w:numPr>
        <w:numId w:val="11"/>
      </w:numPr>
      <w:tabs>
        <w:tab w:val="left" w:pos="-1451"/>
      </w:tabs>
      <w:suppressAutoHyphens/>
      <w:autoSpaceDN w:val="0"/>
      <w:spacing w:after="200"/>
      <w:jc w:val="both"/>
      <w:textAlignment w:val="baseline"/>
    </w:pPr>
    <w:rPr>
      <w:rFonts w:ascii="Calibri" w:hAnsi="Calibri"/>
      <w:sz w:val="22"/>
      <w:szCs w:val="22"/>
      <w:lang w:val="ro-RO" w:eastAsia="en-GB"/>
    </w:rPr>
  </w:style>
  <w:style w:type="numbering" w:customStyle="1" w:styleId="LFO11">
    <w:name w:val="LFO11"/>
    <w:basedOn w:val="NoList"/>
    <w:rsid w:val="00D30409"/>
    <w:pPr>
      <w:numPr>
        <w:numId w:val="11"/>
      </w:numPr>
    </w:pPr>
  </w:style>
  <w:style w:type="character" w:styleId="LineNumber">
    <w:name w:val="line number"/>
    <w:basedOn w:val="DefaultParagraphFont"/>
    <w:uiPriority w:val="99"/>
    <w:semiHidden/>
    <w:unhideWhenUsed/>
    <w:rsid w:val="00D3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F42A-49BA-4937-8664-32F81143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17</Pages>
  <Words>5078</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Tsvetelina Tsacheva</dc:creator>
  <cp:keywords/>
  <dc:description/>
  <cp:lastModifiedBy>Tsvetelina Tsacheva</cp:lastModifiedBy>
  <cp:revision>45</cp:revision>
  <dcterms:created xsi:type="dcterms:W3CDTF">2019-10-02T08:48:00Z</dcterms:created>
  <dcterms:modified xsi:type="dcterms:W3CDTF">2019-10-11T09:48:00Z</dcterms:modified>
</cp:coreProperties>
</file>